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9F237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74717DA" w14:textId="77777777" w:rsidR="00204649" w:rsidRPr="00CE2135" w:rsidRDefault="00204649" w:rsidP="00204649">
      <w:pPr>
        <w:rPr>
          <w:rFonts w:ascii="Times New Roman" w:hAnsi="Times New Roman"/>
          <w:b/>
          <w:sz w:val="20"/>
          <w:szCs w:val="20"/>
        </w:rPr>
      </w:pPr>
    </w:p>
    <w:p w14:paraId="5D6AF71C" w14:textId="77777777" w:rsidR="00204649" w:rsidRPr="00CE2135" w:rsidRDefault="00204649" w:rsidP="00204649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E2135" w:rsidRPr="00CE2135" w14:paraId="6E40E269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6B96E31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16937F4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3386224E" w14:textId="58ABC62A" w:rsidR="00204649" w:rsidRPr="00CE2135" w:rsidRDefault="00B678D1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vAlign w:val="center"/>
          </w:tcPr>
          <w:p w14:paraId="3BDED291" w14:textId="3BAE1306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6D9ABE7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4A3AB8E6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9D438FB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7D0399C6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489A76E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FE91CD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43FDF4F0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E2F39F1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44CE9383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7A53F9D4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0AA67B2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2458B63D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42FCD94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2A44426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72D726EA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5D2C6E1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928ED95" w14:textId="77777777" w:rsidR="00204649" w:rsidRPr="00CE2135" w:rsidRDefault="00204649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322F571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6A2C68F2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0C890BD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00978DD3" w14:textId="06F31CC9" w:rsidR="00204649" w:rsidRPr="00CE2135" w:rsidRDefault="00C161A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</w:t>
            </w:r>
            <w:r w:rsidR="00204649" w:rsidRPr="00CE2135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512887E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1AF2A83A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44D67C43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44C30EB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0A19480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06EDB09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679CDF4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082EB71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03335A8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6423DC9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4ED2122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C10353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77539056" w14:textId="77777777" w:rsidTr="00D3443F">
        <w:tc>
          <w:tcPr>
            <w:tcW w:w="804" w:type="pct"/>
            <w:gridSpan w:val="2"/>
            <w:vMerge/>
            <w:vAlign w:val="center"/>
          </w:tcPr>
          <w:p w14:paraId="7369E4C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407AFA0A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48D737C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0382FD6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340D9F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9F5FE3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6D2673F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3CECC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0620D6B9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5BD5268E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04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5BF6D60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77ED3D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791C981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3EEC310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2135" w:rsidRPr="00CE2135" w14:paraId="2EF9B274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34DA252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96D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" w:type="pct"/>
            <w:gridSpan w:val="3"/>
            <w:vAlign w:val="center"/>
          </w:tcPr>
          <w:p w14:paraId="49D9A75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DF69A0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387F4F44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0710A5F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4BAD7E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2135" w:rsidRPr="00CE2135" w14:paraId="58664C48" w14:textId="77777777" w:rsidTr="00D3443F">
        <w:tc>
          <w:tcPr>
            <w:tcW w:w="565" w:type="pct"/>
            <w:vAlign w:val="center"/>
          </w:tcPr>
          <w:p w14:paraId="3C3FD77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7838F8F1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B32F2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250A3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4506B7E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DC9E86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35E61FFF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02F6D99C" w14:textId="77777777" w:rsidTr="00D3443F">
        <w:trPr>
          <w:trHeight w:val="681"/>
        </w:trPr>
        <w:tc>
          <w:tcPr>
            <w:tcW w:w="565" w:type="pct"/>
            <w:vAlign w:val="center"/>
          </w:tcPr>
          <w:p w14:paraId="67894D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196B742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41984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9F7BDEE" w14:textId="1BA7485F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>rozumienia i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tworzenia różnych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rodzajów tekstów pisanych i mówionych, formalnych i nieformalnych, zarówno ogólnych jak i ze swojej dziedziny oraz wiedzę na temat kultury i obyczajów krajów anglojęzycznych. </w:t>
            </w:r>
          </w:p>
          <w:p w14:paraId="603E4055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4F36D3C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05680790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31083A47" w14:textId="77777777" w:rsidTr="00D3443F">
        <w:trPr>
          <w:trHeight w:val="960"/>
        </w:trPr>
        <w:tc>
          <w:tcPr>
            <w:tcW w:w="565" w:type="pct"/>
            <w:vAlign w:val="center"/>
          </w:tcPr>
          <w:p w14:paraId="5306F549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4CFCD387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4BC301" w14:textId="41FB0C6B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6784B27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8C036E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54FD8E2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23B08C4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701B15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6FD4FF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5EF280A3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183DE45B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96E2332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3148E81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6D48246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1E436468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1A6FB56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4A8E5501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15FF07D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6899BF2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04649" w:rsidRPr="00CE2135" w14:paraId="5F85F26B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03A92AF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BE2B56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1356F310" w14:textId="77777777" w:rsidR="00204649" w:rsidRPr="00CE2135" w:rsidRDefault="00204649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9B765D6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BCA7EFC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27664E3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13091C0E" w14:textId="77777777" w:rsidR="00204649" w:rsidRPr="00CE2135" w:rsidRDefault="002046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0B1DF98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</w:rPr>
      </w:pPr>
    </w:p>
    <w:p w14:paraId="32DB9333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</w:rPr>
      </w:pPr>
      <w:r w:rsidRPr="00CE2135">
        <w:rPr>
          <w:rFonts w:ascii="Times New Roman" w:hAnsi="Times New Roman"/>
          <w:sz w:val="20"/>
          <w:szCs w:val="20"/>
        </w:rPr>
        <w:br w:type="page"/>
      </w:r>
    </w:p>
    <w:p w14:paraId="2CAAE239" w14:textId="77777777" w:rsidR="00204649" w:rsidRPr="00CE2135" w:rsidRDefault="00204649" w:rsidP="00204649">
      <w:pPr>
        <w:jc w:val="center"/>
        <w:rPr>
          <w:rFonts w:ascii="Times New Roman" w:hAnsi="Times New Roman"/>
          <w:sz w:val="20"/>
          <w:szCs w:val="20"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E2135" w:rsidRPr="00CE2135" w14:paraId="0291DE10" w14:textId="77777777" w:rsidTr="00A50942">
        <w:tc>
          <w:tcPr>
            <w:tcW w:w="1951" w:type="dxa"/>
          </w:tcPr>
          <w:p w14:paraId="10257D3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F05861" w14:textId="4C450D8B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6518CFC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E7296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DEC053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135" w:rsidRPr="00CE2135" w14:paraId="414B238D" w14:textId="77777777" w:rsidTr="0028770F">
        <w:tc>
          <w:tcPr>
            <w:tcW w:w="1951" w:type="dxa"/>
          </w:tcPr>
          <w:p w14:paraId="32B55E4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EDAA4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2A9FDE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FDB1BDF" w14:textId="0C18A64E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33C9017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2135" w:rsidRPr="00CE2135" w14:paraId="2AC31B6E" w14:textId="77777777" w:rsidTr="00C917C3">
        <w:tc>
          <w:tcPr>
            <w:tcW w:w="9212" w:type="dxa"/>
            <w:gridSpan w:val="2"/>
          </w:tcPr>
          <w:p w14:paraId="5AE8526B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AECAC2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ADAE655" w14:textId="1A7B4B40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0A82FF2A" w14:textId="77777777" w:rsidTr="00F957B9">
        <w:trPr>
          <w:trHeight w:val="3495"/>
        </w:trPr>
        <w:tc>
          <w:tcPr>
            <w:tcW w:w="9212" w:type="dxa"/>
            <w:gridSpan w:val="2"/>
          </w:tcPr>
          <w:p w14:paraId="0DA7AA9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  <w:p w14:paraId="7447E50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  <w:p w14:paraId="052A21A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  <w:p w14:paraId="3C59AA8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  <w:p w14:paraId="56F0EDD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  <w:p w14:paraId="73E12C4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  <w:p w14:paraId="206D154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  <w:p w14:paraId="13D560E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  <w:p w14:paraId="7BF3C5F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  <w:p w14:paraId="51FEE0E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  <w:p w14:paraId="3A07236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  <w:p w14:paraId="3EE73C8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  <w:p w14:paraId="4809F3C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  <w:p w14:paraId="40D96F2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  <w:p w14:paraId="6B5DDA0C" w14:textId="708B34C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75F6B366" w14:textId="77777777" w:rsidR="00204649" w:rsidRPr="00CE2135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4D55F4" w14:textId="77777777" w:rsidR="00204649" w:rsidRPr="00CE2135" w:rsidRDefault="00204649" w:rsidP="0020464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7E31C5B" w14:textId="77777777" w:rsidR="002104EA" w:rsidRPr="00CC236F" w:rsidRDefault="002104EA" w:rsidP="002104E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104EA" w:rsidRPr="00B24201" w14:paraId="4BDF15D8" w14:textId="77777777" w:rsidTr="004B250F">
        <w:tc>
          <w:tcPr>
            <w:tcW w:w="675" w:type="dxa"/>
          </w:tcPr>
          <w:p w14:paraId="7EC380E2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2D34564A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104EA" w:rsidRPr="00B24201" w14:paraId="158CA9E6" w14:textId="77777777" w:rsidTr="004B250F">
        <w:tc>
          <w:tcPr>
            <w:tcW w:w="675" w:type="dxa"/>
          </w:tcPr>
          <w:p w14:paraId="4855EBD1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23447D6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104EA" w:rsidRPr="00B24201" w14:paraId="7DC8B507" w14:textId="77777777" w:rsidTr="004B250F">
        <w:tc>
          <w:tcPr>
            <w:tcW w:w="675" w:type="dxa"/>
          </w:tcPr>
          <w:p w14:paraId="505E943A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7694D56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17D5D71D" w14:textId="77777777" w:rsidR="002104EA" w:rsidRPr="00CC236F" w:rsidRDefault="002104EA" w:rsidP="002104E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1AA39E6" w14:textId="77777777" w:rsidR="002104EA" w:rsidRPr="00CC236F" w:rsidRDefault="002104EA" w:rsidP="002104EA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A7BCF2B" w14:textId="77777777" w:rsidR="002104EA" w:rsidRPr="00CC236F" w:rsidRDefault="002104EA" w:rsidP="002104E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2104EA" w:rsidRPr="00B24201" w14:paraId="23E1EA2A" w14:textId="77777777" w:rsidTr="004B250F">
        <w:tc>
          <w:tcPr>
            <w:tcW w:w="675" w:type="dxa"/>
          </w:tcPr>
          <w:p w14:paraId="7AC7A1AD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792555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104EA" w:rsidRPr="00B24201" w14:paraId="658C3CAB" w14:textId="77777777" w:rsidTr="004B250F">
        <w:tc>
          <w:tcPr>
            <w:tcW w:w="675" w:type="dxa"/>
          </w:tcPr>
          <w:p w14:paraId="2CE12021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539A67C8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2104EA" w:rsidRPr="00B24201" w14:paraId="615B34D9" w14:textId="77777777" w:rsidTr="004B250F">
        <w:tc>
          <w:tcPr>
            <w:tcW w:w="675" w:type="dxa"/>
          </w:tcPr>
          <w:p w14:paraId="5000643B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A120BCB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2104EA" w:rsidRPr="00B24201" w14:paraId="6592F7F3" w14:textId="77777777" w:rsidTr="004B250F">
        <w:tc>
          <w:tcPr>
            <w:tcW w:w="675" w:type="dxa"/>
          </w:tcPr>
          <w:p w14:paraId="03075B54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C47479C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2104EA" w:rsidRPr="00CC236F" w14:paraId="46CFF6E4" w14:textId="77777777" w:rsidTr="004B250F">
        <w:tc>
          <w:tcPr>
            <w:tcW w:w="675" w:type="dxa"/>
          </w:tcPr>
          <w:p w14:paraId="523F12AC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8BC31D1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104EA" w:rsidRPr="00CC236F" w14:paraId="19AE625D" w14:textId="77777777" w:rsidTr="004B250F">
        <w:tc>
          <w:tcPr>
            <w:tcW w:w="675" w:type="dxa"/>
          </w:tcPr>
          <w:p w14:paraId="333F6C1C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23233B80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2104EA" w:rsidRPr="00CC236F" w14:paraId="790ECF86" w14:textId="77777777" w:rsidTr="004B250F">
        <w:tc>
          <w:tcPr>
            <w:tcW w:w="675" w:type="dxa"/>
          </w:tcPr>
          <w:p w14:paraId="52003A7D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6DD0A9CB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104EA" w:rsidRPr="00B24201" w14:paraId="2457145E" w14:textId="77777777" w:rsidTr="004B250F">
        <w:tc>
          <w:tcPr>
            <w:tcW w:w="675" w:type="dxa"/>
          </w:tcPr>
          <w:p w14:paraId="483C2E68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7CD26D2" w14:textId="77777777" w:rsidR="002104EA" w:rsidRPr="004E7935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104EA" w:rsidRPr="00CC236F" w14:paraId="1E60746A" w14:textId="77777777" w:rsidTr="004B250F">
        <w:tc>
          <w:tcPr>
            <w:tcW w:w="675" w:type="dxa"/>
          </w:tcPr>
          <w:p w14:paraId="3BB517F7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2D6532F4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2104EA" w:rsidRPr="00227CC0" w14:paraId="03DB234C" w14:textId="77777777" w:rsidTr="004B250F">
        <w:tc>
          <w:tcPr>
            <w:tcW w:w="675" w:type="dxa"/>
          </w:tcPr>
          <w:p w14:paraId="755EBBB4" w14:textId="77777777" w:rsidR="002104EA" w:rsidRPr="00CC236F" w:rsidRDefault="002104EA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4E53E73E" w14:textId="77777777" w:rsidR="002104EA" w:rsidRPr="00CC236F" w:rsidRDefault="002104EA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B333BDC" w14:textId="77777777" w:rsidR="00204649" w:rsidRPr="00CE2135" w:rsidRDefault="00204649" w:rsidP="00204649">
      <w:pPr>
        <w:rPr>
          <w:rFonts w:ascii="Times New Roman" w:hAnsi="Times New Roman"/>
          <w:sz w:val="20"/>
          <w:szCs w:val="20"/>
          <w:lang w:val="en-US"/>
        </w:rPr>
      </w:pPr>
    </w:p>
    <w:p w14:paraId="478C2EB4" w14:textId="77777777" w:rsidR="00204649" w:rsidRPr="00CE2135" w:rsidRDefault="00204649" w:rsidP="00204649">
      <w:pPr>
        <w:rPr>
          <w:lang w:val="en-US"/>
        </w:rPr>
      </w:pPr>
    </w:p>
    <w:p w14:paraId="5EF6AD54" w14:textId="77777777" w:rsidR="00204649" w:rsidRPr="00CE2135" w:rsidRDefault="00204649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E2135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419BFBF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C048D0E" w14:textId="77777777" w:rsidR="00B01492" w:rsidRPr="00CE2135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5A43ACC" w14:textId="77777777" w:rsidR="00B01492" w:rsidRPr="00CE2135" w:rsidRDefault="00B01492" w:rsidP="00B01492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E2135" w:rsidRPr="00CE2135" w14:paraId="40B01BA3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0742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15E5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A811" w14:textId="71DA5FE6" w:rsidR="00B01492" w:rsidRPr="00CE2135" w:rsidRDefault="00B678D1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5EA8" w14:textId="201CB329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35E9455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166E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481C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6D3FCA4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2B09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E6B7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73F0760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F0CA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5DE9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6D51AF80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E832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B788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503FD0A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6AC32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ED2D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4BE33097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99DE" w14:textId="77777777" w:rsidR="00B01492" w:rsidRPr="00CE2135" w:rsidRDefault="00B01492" w:rsidP="00B0149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B582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57633AFE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EE2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A63" w14:textId="4E0F41A4" w:rsidR="00B01492" w:rsidRPr="00CE2135" w:rsidRDefault="00C161AA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</w:t>
            </w:r>
            <w:r w:rsidR="00B01492" w:rsidRPr="00CE2135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439A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4A6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13164622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F97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31BD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AE6C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D58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89B6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C869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2DF3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99E5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BF22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11E27A0C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4477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87953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34C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798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F9C472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4AF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83E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1042E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1C443C8B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DCB3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9DA9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60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F22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B4EB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7458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E2135" w:rsidRPr="00CE2135" w14:paraId="62E9032F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5FF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3470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7EE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935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734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88B2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FD30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E2135" w:rsidRPr="00CE2135" w14:paraId="2D268F40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C1FB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13DC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68D155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633B81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A414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B1A8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5FB6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1B28A99A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264B0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62ED96F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6D0F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52A9AD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016E" w14:textId="156CFE3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</w:t>
            </w:r>
            <w:r w:rsidR="00C161AA"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998C" w14:textId="12FA2B5D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K_W2</w:t>
            </w:r>
            <w:r w:rsidR="002675F4"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14CA7FBB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E3C1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9382D25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763E282A" w14:textId="77777777" w:rsidTr="00F9081D">
        <w:trPr>
          <w:trHeight w:val="80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458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1AF195" w14:textId="77777777" w:rsidR="00B01492" w:rsidRPr="00CE2135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B0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BE84A4" w14:textId="77777777" w:rsidR="00B01492" w:rsidRPr="00CE2135" w:rsidRDefault="00B01492" w:rsidP="00B0149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53C7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4E1EF15" w14:textId="6CEF3FBC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</w:t>
            </w:r>
          </w:p>
          <w:p w14:paraId="5A9DC0C9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9B5C9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FC6E6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3D202588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BF74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98AA11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41B7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E6C4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CA71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B5BCC84" w14:textId="57CBFAF8" w:rsidR="004B2CCE" w:rsidRPr="00CE2135" w:rsidRDefault="004B2CCE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993B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E2135" w:rsidRPr="00CE2135" w14:paraId="0D04C19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959F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A59E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2625C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3399" w14:textId="4B6CEB00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4B2CCE" w:rsidRPr="00CE2135">
              <w:rPr>
                <w:rFonts w:ascii="Times New Roman" w:hAnsi="Times New Roman"/>
                <w:sz w:val="16"/>
                <w:szCs w:val="16"/>
              </w:rPr>
              <w:t>0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35B3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B01492" w:rsidRPr="00CE2135" w14:paraId="38477188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5BC1" w14:textId="77777777" w:rsidR="00B01492" w:rsidRPr="00CE2135" w:rsidRDefault="00B01492" w:rsidP="00B014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C0CB" w14:textId="77777777" w:rsidR="00B01492" w:rsidRPr="00CE2135" w:rsidRDefault="00B01492" w:rsidP="00B014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8291A" w14:textId="77777777" w:rsidR="00B01492" w:rsidRPr="00CE2135" w:rsidRDefault="00B01492" w:rsidP="005321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D0B73" w14:textId="77777777" w:rsidR="004B2CCE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BD17B0" w14:textId="77777777" w:rsidR="004B2CCE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6A7D9FF0" w14:textId="5D429DC4" w:rsidR="00B01492" w:rsidRPr="00CE2135" w:rsidRDefault="004B2CCE" w:rsidP="004B2C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9DB1" w14:textId="77777777" w:rsidR="00B01492" w:rsidRPr="00CE2135" w:rsidRDefault="00B01492" w:rsidP="005321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7DB4D58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2332E1C4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720BE9E7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4E192A9E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3684D839" w14:textId="77777777" w:rsidR="00B01492" w:rsidRPr="00CE2135" w:rsidRDefault="00B01492" w:rsidP="00B01492">
      <w:pPr>
        <w:rPr>
          <w:rFonts w:ascii="Times New Roman" w:hAnsi="Times New Roman"/>
          <w:sz w:val="20"/>
          <w:szCs w:val="20"/>
        </w:rPr>
      </w:pPr>
    </w:p>
    <w:p w14:paraId="2167E0F8" w14:textId="77777777" w:rsidR="00B01492" w:rsidRPr="00CE2135" w:rsidRDefault="00B01492" w:rsidP="00B01492"/>
    <w:p w14:paraId="292E50E7" w14:textId="77777777" w:rsidR="00B01492" w:rsidRPr="00CE2135" w:rsidRDefault="00B01492" w:rsidP="00B01492"/>
    <w:p w14:paraId="70E27A58" w14:textId="77777777" w:rsidR="00B01492" w:rsidRPr="00CE2135" w:rsidRDefault="00B01492" w:rsidP="00B01492"/>
    <w:p w14:paraId="3B7C664C" w14:textId="77777777" w:rsidR="00B01492" w:rsidRPr="00CE2135" w:rsidRDefault="00B01492" w:rsidP="00B01492"/>
    <w:p w14:paraId="2E6D53D7" w14:textId="77777777" w:rsidR="00B01492" w:rsidRPr="00CE2135" w:rsidRDefault="00B01492" w:rsidP="00B01492"/>
    <w:p w14:paraId="266DA38F" w14:textId="77777777" w:rsidR="00B01492" w:rsidRPr="00CE2135" w:rsidRDefault="00B01492" w:rsidP="00B014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CE2135">
        <w:rPr>
          <w:rFonts w:ascii="Times New Roman" w:hAnsi="Times New Roman"/>
          <w:b/>
          <w:sz w:val="20"/>
          <w:szCs w:val="20"/>
          <w:lang w:eastAsia="pl-PL"/>
        </w:rPr>
        <w:lastRenderedPageBreak/>
        <w:t>Treści kształcenia</w:t>
      </w:r>
    </w:p>
    <w:p w14:paraId="572865E9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E2135" w:rsidRPr="00CE2135" w14:paraId="3653BD8E" w14:textId="77777777" w:rsidTr="00141B3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09C4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61AA1CFE" w14:textId="56271D0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Forma zajęć</w:t>
            </w:r>
          </w:p>
          <w:p w14:paraId="2A0A9AD5" w14:textId="7A852A06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A889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59CA05F7" w14:textId="507601C2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</w:tr>
      <w:tr w:rsidR="00CE2135" w:rsidRPr="00CE2135" w14:paraId="5B3CEC95" w14:textId="77777777" w:rsidTr="00B24F0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A87F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19FE7C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Laboratorium</w:t>
            </w:r>
          </w:p>
          <w:p w14:paraId="5E8B823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56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60EA781" w14:textId="2E2E7E90" w:rsidR="00F957B9" w:rsidRPr="00CE2135" w:rsidRDefault="00C161AA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komunikatywna i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kognitywna </w:t>
            </w:r>
          </w:p>
        </w:tc>
      </w:tr>
      <w:tr w:rsidR="00CE2135" w:rsidRPr="00CE2135" w14:paraId="2E8ACDDF" w14:textId="77777777" w:rsidTr="00C9104D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6F12E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0ECF3899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3897B1BF" w14:textId="0554A16A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F957B9" w:rsidRPr="00CE2135" w14:paraId="6DB749AF" w14:textId="77777777" w:rsidTr="00F957B9">
        <w:trPr>
          <w:trHeight w:val="576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C793C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017CA045" w14:textId="48BA368D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51D374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6CDE922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319AEFE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FF3270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4E2DC9E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4DA88FBE" w14:textId="7A6F58CB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569F558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39A0C5EE" w14:textId="7342FD2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Prezentacje – wykresy, tabele, grafy. O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czytywanie danych liczbowych.</w:t>
            </w:r>
          </w:p>
          <w:p w14:paraId="67D6038A" w14:textId="5D6E86FF" w:rsidR="00F957B9" w:rsidRPr="00CE2135" w:rsidRDefault="00C161AA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Przyimki mit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/</w:t>
            </w:r>
            <w:proofErr w:type="spellStart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, imiesłów czasu tera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ź</w:t>
            </w:r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niejszego z </w:t>
            </w:r>
            <w:proofErr w:type="spellStart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="00F957B9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  <w:p w14:paraId="1852BB4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  <w:p w14:paraId="38E8173F" w14:textId="743DBED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</w:t>
            </w:r>
            <w:r w:rsidR="00C161AA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  <w:p w14:paraId="3AD08E0D" w14:textId="336D93D2" w:rsidR="00F957B9" w:rsidRPr="00CE2135" w:rsidRDefault="00F957B9" w:rsidP="00C97C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Sektory wspó</w:t>
            </w:r>
            <w:r w:rsidR="00C97C64"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ł</w:t>
            </w: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czesnej gospodarki. </w:t>
            </w:r>
          </w:p>
          <w:p w14:paraId="6DE64B1B" w14:textId="674349C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36DC487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BD4C83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13F65F6B" w14:textId="6D1278D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</w:tbl>
    <w:p w14:paraId="3335BAEF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A74289E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E2135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E2135" w:rsidRPr="00B24201" w14:paraId="485E2FC2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F743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89238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Habersack </w:t>
            </w:r>
            <w:proofErr w:type="spellStart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CE2135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Specht</w:t>
            </w:r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Menschen A2.1, + Menschen A2.2,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E2135" w:rsidRPr="00B24201" w14:paraId="38E5E3C7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EEE8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3A6A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5" w:history="1">
              <w:r w:rsidRPr="00CE2135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CE2135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CE2135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CE2135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66601904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0FAC927C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E2135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E2135" w:rsidRPr="00CE2135" w14:paraId="096218A5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C6554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2FE4" w14:textId="571833FF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E2135" w:rsidRPr="00B24201" w14:paraId="58665C9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2B1D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AC1B7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CE2135" w:rsidRPr="00B24201" w14:paraId="198709F5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A5E19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D819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CE2135" w:rsidRPr="00B24201" w14:paraId="2AD3CD5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5AB6E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9A57" w14:textId="77777777" w:rsidR="005B5F7B" w:rsidRPr="00CE2135" w:rsidRDefault="005B5F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4BDF88B6" w14:textId="77777777" w:rsidR="00B01492" w:rsidRPr="00CE2135" w:rsidRDefault="00B01492" w:rsidP="00B01492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E235FB5" w14:textId="1E54E627" w:rsidR="00806773" w:rsidRPr="00CE2135" w:rsidRDefault="00B01492" w:rsidP="005B5F7B">
      <w:r w:rsidRPr="00B24201">
        <w:br w:type="page"/>
      </w:r>
      <w:r w:rsidR="00806773"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8D86180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702119E1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0EAB749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78650C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p w14:paraId="46D4987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1102"/>
        <w:gridCol w:w="296"/>
        <w:gridCol w:w="361"/>
        <w:gridCol w:w="761"/>
        <w:gridCol w:w="866"/>
        <w:gridCol w:w="646"/>
        <w:gridCol w:w="614"/>
        <w:gridCol w:w="329"/>
        <w:gridCol w:w="238"/>
        <w:gridCol w:w="826"/>
      </w:tblGrid>
      <w:tr w:rsidR="00CE2135" w:rsidRPr="00CE2135" w14:paraId="6D68A5B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4E8CD7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222" w:type="dxa"/>
            <w:gridSpan w:val="6"/>
            <w:vAlign w:val="center"/>
          </w:tcPr>
          <w:p w14:paraId="5220153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3216" w:type="dxa"/>
            <w:gridSpan w:val="5"/>
            <w:vAlign w:val="center"/>
          </w:tcPr>
          <w:p w14:paraId="33DAD2E5" w14:textId="03426678" w:rsidR="002972A4" w:rsidRPr="00CE2135" w:rsidRDefault="00B678D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064" w:type="dxa"/>
            <w:gridSpan w:val="2"/>
            <w:vAlign w:val="center"/>
          </w:tcPr>
          <w:p w14:paraId="6CD974F4" w14:textId="31EC631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E2135" w:rsidRPr="00CE2135" w14:paraId="489B849F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2A9EE5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502" w:type="dxa"/>
            <w:gridSpan w:val="13"/>
            <w:vAlign w:val="center"/>
          </w:tcPr>
          <w:p w14:paraId="2C29548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32DBAC6A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113BA49A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502" w:type="dxa"/>
            <w:gridSpan w:val="13"/>
            <w:vAlign w:val="center"/>
          </w:tcPr>
          <w:p w14:paraId="38265D7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5CE41CD5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0723BB8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502" w:type="dxa"/>
            <w:gridSpan w:val="13"/>
            <w:vAlign w:val="center"/>
          </w:tcPr>
          <w:p w14:paraId="2969DA3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7F33E31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632F67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502" w:type="dxa"/>
            <w:gridSpan w:val="13"/>
            <w:vAlign w:val="center"/>
          </w:tcPr>
          <w:p w14:paraId="5C25F9F6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6BB0B14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09A59FE4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502" w:type="dxa"/>
            <w:gridSpan w:val="13"/>
            <w:vAlign w:val="center"/>
          </w:tcPr>
          <w:p w14:paraId="31F3A93F" w14:textId="7DFFB665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4D7D6E70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48EA18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502" w:type="dxa"/>
            <w:gridSpan w:val="13"/>
            <w:vAlign w:val="center"/>
          </w:tcPr>
          <w:p w14:paraId="1ED787B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1D321538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6002900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213" w:type="dxa"/>
            <w:gridSpan w:val="2"/>
            <w:vAlign w:val="center"/>
          </w:tcPr>
          <w:p w14:paraId="5D5D7354" w14:textId="5B05D828" w:rsidR="002972A4" w:rsidRPr="00CE2135" w:rsidRDefault="00E44F5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</w:t>
            </w:r>
            <w:r w:rsidR="002972A4" w:rsidRPr="00CE2135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213" w:type="dxa"/>
            <w:gridSpan w:val="9"/>
            <w:vAlign w:val="center"/>
          </w:tcPr>
          <w:p w14:paraId="651E3C3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26" w:type="dxa"/>
            <w:vMerge w:val="restart"/>
            <w:vAlign w:val="center"/>
          </w:tcPr>
          <w:p w14:paraId="53F9475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4CCB75ED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2564C58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5FBCBF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102" w:type="dxa"/>
            <w:vAlign w:val="center"/>
          </w:tcPr>
          <w:p w14:paraId="47CD052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1F4C2A2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22" w:type="dxa"/>
            <w:gridSpan w:val="2"/>
            <w:vAlign w:val="center"/>
          </w:tcPr>
          <w:p w14:paraId="47FAB4D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66" w:type="dxa"/>
            <w:vAlign w:val="center"/>
          </w:tcPr>
          <w:p w14:paraId="77F9B58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2,56</w:t>
            </w:r>
          </w:p>
        </w:tc>
        <w:tc>
          <w:tcPr>
            <w:tcW w:w="1260" w:type="dxa"/>
            <w:gridSpan w:val="2"/>
            <w:vAlign w:val="center"/>
          </w:tcPr>
          <w:p w14:paraId="41B54F0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63A4F9A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826" w:type="dxa"/>
            <w:vMerge/>
            <w:vAlign w:val="center"/>
          </w:tcPr>
          <w:p w14:paraId="4B09A9F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34E871FD" w14:textId="77777777" w:rsidTr="00292EF8">
        <w:tc>
          <w:tcPr>
            <w:tcW w:w="1522" w:type="dxa"/>
            <w:gridSpan w:val="2"/>
            <w:vMerge/>
            <w:vAlign w:val="center"/>
          </w:tcPr>
          <w:p w14:paraId="3477DA3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74FB570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50" w:type="dxa"/>
            <w:gridSpan w:val="3"/>
            <w:vAlign w:val="center"/>
          </w:tcPr>
          <w:p w14:paraId="6945B83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63" w:type="dxa"/>
            <w:vAlign w:val="center"/>
          </w:tcPr>
          <w:p w14:paraId="32B859A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554A02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5213" w:type="dxa"/>
            <w:gridSpan w:val="9"/>
            <w:vAlign w:val="center"/>
          </w:tcPr>
          <w:p w14:paraId="7A8FF5D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26" w:type="dxa"/>
            <w:vAlign w:val="center"/>
          </w:tcPr>
          <w:p w14:paraId="7FD824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7A7A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0E9BFCD1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5469BE17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7AE679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750" w:type="dxa"/>
            <w:gridSpan w:val="3"/>
            <w:vAlign w:val="center"/>
          </w:tcPr>
          <w:p w14:paraId="78CA34D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963" w:type="dxa"/>
            <w:vAlign w:val="center"/>
          </w:tcPr>
          <w:p w14:paraId="005A4C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</w:tcPr>
          <w:p w14:paraId="234380A5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826" w:type="dxa"/>
          </w:tcPr>
          <w:p w14:paraId="6FAB02E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E2135" w:rsidRPr="00CE2135" w14:paraId="770E4DF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113E92C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2890ABC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750" w:type="dxa"/>
            <w:gridSpan w:val="3"/>
            <w:vAlign w:val="center"/>
          </w:tcPr>
          <w:p w14:paraId="511A33C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963" w:type="dxa"/>
            <w:vAlign w:val="center"/>
          </w:tcPr>
          <w:p w14:paraId="75412E4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213" w:type="dxa"/>
            <w:gridSpan w:val="9"/>
            <w:vAlign w:val="center"/>
          </w:tcPr>
          <w:p w14:paraId="6098996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826" w:type="dxa"/>
            <w:vAlign w:val="center"/>
          </w:tcPr>
          <w:p w14:paraId="5942E9C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E2135" w:rsidRPr="00CE2135" w14:paraId="7574F07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7AD1765C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50B696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07C593D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1C581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5113BE3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7D7465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1278FEE4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239874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4069E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3"/>
            <w:vAlign w:val="center"/>
          </w:tcPr>
          <w:p w14:paraId="5D09140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3" w:type="dxa"/>
            <w:vAlign w:val="center"/>
          </w:tcPr>
          <w:p w14:paraId="4051E33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213" w:type="dxa"/>
            <w:gridSpan w:val="9"/>
            <w:vAlign w:val="center"/>
          </w:tcPr>
          <w:p w14:paraId="2085FE2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14:paraId="4F7339B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E2135" w:rsidRPr="00CE2135" w14:paraId="27C4D61D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46D71E2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45ACE09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750" w:type="dxa"/>
            <w:gridSpan w:val="3"/>
            <w:vAlign w:val="center"/>
          </w:tcPr>
          <w:p w14:paraId="1431B91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963" w:type="dxa"/>
            <w:vAlign w:val="center"/>
          </w:tcPr>
          <w:p w14:paraId="529630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4032" w:type="dxa"/>
            <w:gridSpan w:val="6"/>
            <w:vAlign w:val="center"/>
          </w:tcPr>
          <w:p w14:paraId="66CF581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1" w:type="dxa"/>
            <w:gridSpan w:val="3"/>
            <w:vAlign w:val="center"/>
          </w:tcPr>
          <w:p w14:paraId="3B746AE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826" w:type="dxa"/>
            <w:vAlign w:val="center"/>
          </w:tcPr>
          <w:p w14:paraId="7C35673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E2135" w:rsidRPr="00CE2135" w14:paraId="3A538059" w14:textId="77777777" w:rsidTr="00292EF8">
        <w:tc>
          <w:tcPr>
            <w:tcW w:w="1070" w:type="dxa"/>
            <w:vAlign w:val="center"/>
          </w:tcPr>
          <w:p w14:paraId="4556CE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2E319F8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C18A1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BDC110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19" w:type="dxa"/>
            <w:gridSpan w:val="11"/>
            <w:vAlign w:val="center"/>
          </w:tcPr>
          <w:p w14:paraId="24858CD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81" w:type="dxa"/>
            <w:gridSpan w:val="3"/>
            <w:vAlign w:val="center"/>
          </w:tcPr>
          <w:p w14:paraId="3277D0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26" w:type="dxa"/>
            <w:vAlign w:val="center"/>
          </w:tcPr>
          <w:p w14:paraId="39883B3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603CC0F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306F9CF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67AC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5900776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01F1D88E" w14:textId="0C859A01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 w stopniu pogłębionym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zna, rozumie i potrafi zidentyfikować podstawowe kategorie i zjawiska makroekonomiczne zachodzące w gospodarce rynkowej.</w:t>
            </w:r>
          </w:p>
        </w:tc>
        <w:tc>
          <w:tcPr>
            <w:tcW w:w="1181" w:type="dxa"/>
            <w:gridSpan w:val="3"/>
            <w:vAlign w:val="center"/>
          </w:tcPr>
          <w:p w14:paraId="360D7828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DC775B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  <w:vAlign w:val="center"/>
          </w:tcPr>
          <w:p w14:paraId="27FAEC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2EEAE4C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5C4E04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CDD2EB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0C559599" w14:textId="6E867520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makroekonomicznych uwarunkowań funkcjonowania gospodarki.</w:t>
            </w:r>
          </w:p>
        </w:tc>
        <w:tc>
          <w:tcPr>
            <w:tcW w:w="1181" w:type="dxa"/>
            <w:gridSpan w:val="3"/>
            <w:vAlign w:val="center"/>
          </w:tcPr>
          <w:p w14:paraId="4A58B8C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8B51B28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66DFB3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1048033B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456743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3B438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  <w:vAlign w:val="center"/>
          </w:tcPr>
          <w:p w14:paraId="33E8188F" w14:textId="78CD2AE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makroekonomicznych modeli gospodarki.</w:t>
            </w:r>
          </w:p>
        </w:tc>
        <w:tc>
          <w:tcPr>
            <w:tcW w:w="1181" w:type="dxa"/>
            <w:gridSpan w:val="3"/>
            <w:vAlign w:val="center"/>
          </w:tcPr>
          <w:p w14:paraId="6A02F72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ED128E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091BF30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6CE64FA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5B0A92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5570CC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  <w:vAlign w:val="center"/>
          </w:tcPr>
          <w:p w14:paraId="0791D137" w14:textId="20E1DB7B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procesów makroekonomicznych zachodzących na rynku i ich zależności.</w:t>
            </w:r>
          </w:p>
        </w:tc>
        <w:tc>
          <w:tcPr>
            <w:tcW w:w="1181" w:type="dxa"/>
            <w:gridSpan w:val="3"/>
            <w:vAlign w:val="center"/>
          </w:tcPr>
          <w:p w14:paraId="0013D0D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826" w:type="dxa"/>
          </w:tcPr>
          <w:p w14:paraId="133ED7B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A337BC1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A8A04A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BE0C2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  <w:vAlign w:val="center"/>
          </w:tcPr>
          <w:p w14:paraId="78944CD2" w14:textId="04788350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E44F54" w:rsidRPr="00CE2135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wiedzę na temat zależności pomiędzy podatkami a bezrobociem.</w:t>
            </w:r>
          </w:p>
        </w:tc>
        <w:tc>
          <w:tcPr>
            <w:tcW w:w="1181" w:type="dxa"/>
            <w:gridSpan w:val="3"/>
            <w:vAlign w:val="center"/>
          </w:tcPr>
          <w:p w14:paraId="6C541E1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826" w:type="dxa"/>
          </w:tcPr>
          <w:p w14:paraId="7212E6F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66A17642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041F75D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F904C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2" w:type="dxa"/>
            <w:vAlign w:val="center"/>
          </w:tcPr>
          <w:p w14:paraId="7D387B2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</w:tcPr>
          <w:p w14:paraId="7AD8E6CC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1181" w:type="dxa"/>
            <w:gridSpan w:val="3"/>
            <w:vAlign w:val="center"/>
          </w:tcPr>
          <w:p w14:paraId="6E1B0E5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1F018DD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9AB95E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415F3C1A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B42B18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8A20D1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</w:tcPr>
          <w:p w14:paraId="6BDD254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1181" w:type="dxa"/>
            <w:gridSpan w:val="3"/>
            <w:vAlign w:val="center"/>
          </w:tcPr>
          <w:p w14:paraId="1DEB697D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6B3A947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77E6AB9D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D91906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45CB86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619" w:type="dxa"/>
            <w:gridSpan w:val="11"/>
          </w:tcPr>
          <w:p w14:paraId="041AEEE9" w14:textId="1E5245E4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miernikami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184C098F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8176D2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75C3E9A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28BF5B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6752960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6535F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619" w:type="dxa"/>
            <w:gridSpan w:val="11"/>
          </w:tcPr>
          <w:p w14:paraId="2790A34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1181" w:type="dxa"/>
            <w:gridSpan w:val="3"/>
            <w:vAlign w:val="center"/>
          </w:tcPr>
          <w:p w14:paraId="72D3E0E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45672A0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826" w:type="dxa"/>
          </w:tcPr>
          <w:p w14:paraId="21C30B0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01574003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5E5F7C2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02B916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619" w:type="dxa"/>
            <w:gridSpan w:val="11"/>
          </w:tcPr>
          <w:p w14:paraId="7275179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oszacować a następnie analizować wskaźniki kształtujące poziom rozwoju gospodarczego kraju.</w:t>
            </w:r>
          </w:p>
        </w:tc>
        <w:tc>
          <w:tcPr>
            <w:tcW w:w="1181" w:type="dxa"/>
            <w:gridSpan w:val="3"/>
            <w:vAlign w:val="center"/>
          </w:tcPr>
          <w:p w14:paraId="1116140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170A4DC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18EAEF0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B3F6FB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BAD4A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619" w:type="dxa"/>
            <w:gridSpan w:val="11"/>
          </w:tcPr>
          <w:p w14:paraId="6212A3E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1181" w:type="dxa"/>
            <w:gridSpan w:val="3"/>
            <w:vAlign w:val="center"/>
          </w:tcPr>
          <w:p w14:paraId="0025F95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826" w:type="dxa"/>
          </w:tcPr>
          <w:p w14:paraId="4BDA834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5DB70C9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7E06BD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7959C2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619" w:type="dxa"/>
            <w:gridSpan w:val="11"/>
          </w:tcPr>
          <w:p w14:paraId="519357F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1181" w:type="dxa"/>
            <w:gridSpan w:val="3"/>
            <w:vAlign w:val="center"/>
          </w:tcPr>
          <w:p w14:paraId="1CA328A7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826" w:type="dxa"/>
          </w:tcPr>
          <w:p w14:paraId="3A5B5AC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E2135" w:rsidRPr="00CE2135" w14:paraId="21C46128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269E2F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34810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5046FA4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19" w:type="dxa"/>
            <w:gridSpan w:val="11"/>
            <w:vAlign w:val="center"/>
          </w:tcPr>
          <w:p w14:paraId="4DFD597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1181" w:type="dxa"/>
            <w:gridSpan w:val="3"/>
            <w:vAlign w:val="center"/>
          </w:tcPr>
          <w:p w14:paraId="0B5E80A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37B4124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6A7EE92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2972A4" w:rsidRPr="00CE2135" w14:paraId="334F3D6F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5CFEE0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4EB931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19" w:type="dxa"/>
            <w:gridSpan w:val="11"/>
            <w:vAlign w:val="center"/>
          </w:tcPr>
          <w:p w14:paraId="2C764E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1181" w:type="dxa"/>
            <w:gridSpan w:val="3"/>
            <w:vAlign w:val="center"/>
          </w:tcPr>
          <w:p w14:paraId="51BC6401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3554D89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826" w:type="dxa"/>
          </w:tcPr>
          <w:p w14:paraId="3A8C4C1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01F49E93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20741950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sz w:val="14"/>
        </w:rPr>
      </w:pPr>
      <w:r w:rsidRPr="00CE2135">
        <w:rPr>
          <w:rFonts w:ascii="Times New Roman" w:hAnsi="Times New Roman"/>
          <w:sz w:val="14"/>
        </w:rPr>
        <w:br w:type="page"/>
      </w:r>
    </w:p>
    <w:p w14:paraId="20FBD67A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p w14:paraId="785FCA94" w14:textId="77777777" w:rsidR="002972A4" w:rsidRPr="00CE2135" w:rsidRDefault="002972A4" w:rsidP="002972A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CE2135" w:rsidRPr="00CE2135" w14:paraId="68C70021" w14:textId="77777777" w:rsidTr="00F957B9">
        <w:tc>
          <w:tcPr>
            <w:tcW w:w="1922" w:type="dxa"/>
          </w:tcPr>
          <w:p w14:paraId="3F6620FA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DE482A" w14:textId="2C832D1B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70582FF" w14:textId="2185F394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13456F3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B729B0" w14:textId="69C95378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14A433BB" w14:textId="77777777" w:rsidTr="00397807">
        <w:tc>
          <w:tcPr>
            <w:tcW w:w="1922" w:type="dxa"/>
          </w:tcPr>
          <w:p w14:paraId="0DEB7BD1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F9B1B5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2329C0" w14:textId="77777777" w:rsidR="00F957B9" w:rsidRPr="00CE2135" w:rsidRDefault="00F957B9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3F365B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87BE8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E2135" w:rsidRPr="00CE2135" w14:paraId="5451409B" w14:textId="77777777" w:rsidTr="00E4689A">
        <w:tc>
          <w:tcPr>
            <w:tcW w:w="9062" w:type="dxa"/>
            <w:gridSpan w:val="2"/>
          </w:tcPr>
          <w:p w14:paraId="23E90158" w14:textId="77777777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E55C18" w14:textId="77777777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F97241D" w14:textId="017296F2" w:rsidR="00F957B9" w:rsidRPr="00CE2135" w:rsidRDefault="00F957B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79E9BA9" w14:textId="77777777" w:rsidTr="00F957B9">
        <w:trPr>
          <w:trHeight w:val="5323"/>
        </w:trPr>
        <w:tc>
          <w:tcPr>
            <w:tcW w:w="9062" w:type="dxa"/>
            <w:gridSpan w:val="2"/>
          </w:tcPr>
          <w:p w14:paraId="40C1CAA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6588D58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</w:t>
            </w:r>
          </w:p>
          <w:p w14:paraId="4D74092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 Inwestycje, oszczędności. Produkt krajowy brutto a dochód narodowy. Składniki popytu globalnego.</w:t>
            </w:r>
          </w:p>
          <w:p w14:paraId="77904C6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Wzrost gospodarczy. Mierniki wzrostu. Czynniki wzrostu gospodarczego. Wzrost a postęp techniczny. </w:t>
            </w:r>
          </w:p>
          <w:p w14:paraId="75D0C5F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Cykl koniunkturalny. Trend i cykl. Teorie cyklu koniunkturalnego. Międzynarodowy charakter cykli.</w:t>
            </w:r>
          </w:p>
          <w:p w14:paraId="654782F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0377859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</w:t>
            </w:r>
          </w:p>
          <w:p w14:paraId="1B4D89A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pieniężna. Popyt inwestycyjny. Pieniądz, stopa procentowa i popyt globalny.</w:t>
            </w:r>
          </w:p>
          <w:p w14:paraId="08A6158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</w:t>
            </w:r>
          </w:p>
          <w:p w14:paraId="6693767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budżetowa, funkcje budżetu. Skutki deficytu budżetowego, dług publiczny.</w:t>
            </w:r>
          </w:p>
          <w:p w14:paraId="4234781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Leffera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>. Omówienie podstawowych zagadnień związanych z cyfrowym obiegiem informacji między przedsiębiorcami a urzędami.</w:t>
            </w:r>
          </w:p>
          <w:p w14:paraId="71EFE16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Bezrobocie. Pomiar bezrobocia. Koszty bezrobocia. Rodzaje bezrobocia. Przeciwdziałanie bezrobociu.</w:t>
            </w:r>
          </w:p>
          <w:p w14:paraId="1AA7C8A0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Międzynarodowy system walutowy i finanse międzynarodowe. Systemy kursów walutowych. Międzynarodowa koordynacja polityki gospodarczej. </w:t>
            </w:r>
          </w:p>
          <w:p w14:paraId="31C8544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Procesy integracyjne w Europie lat 90-tych XX wieku. Europejska unia walutowa.</w:t>
            </w:r>
          </w:p>
          <w:p w14:paraId="7DEA7BDC" w14:textId="6D5508F1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</w:tr>
    </w:tbl>
    <w:p w14:paraId="75C47584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CDD4377" w14:textId="0DCCBE3A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2AA6FDF" w14:textId="5F926559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E46EF0A" w14:textId="524D05BC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FE1D27D" w14:textId="4554F368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70AA922" w14:textId="1F075AB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82FDE64" w14:textId="5F73A035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1D5F116" w14:textId="378EBF0C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A43F21E" w14:textId="1BAC6309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F6006BE" w14:textId="61EF82E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C7D0C77" w14:textId="24540E71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7BADD64" w14:textId="66CC251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0B79C14" w14:textId="5EEB71FF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9812F76" w14:textId="3C0683F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101096C" w14:textId="7FD34FA5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8A35DDB" w14:textId="5E54909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D3B0E19" w14:textId="0D98C5DA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8EAFDE8" w14:textId="2A1B929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ED34E25" w14:textId="0B69D07D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5700660" w14:textId="65B18F3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7CFA152" w14:textId="236CA20E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1991AFB5" w14:textId="050E6436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14271A9A" w14:textId="3B34352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CE7DD47" w14:textId="4620CAE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314DF26" w14:textId="02C1AFD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B838878" w14:textId="60175ABB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B00A16E" w14:textId="623DEF9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7D1CA28E" w14:textId="4E951EB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9C83982" w14:textId="215300B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84EB004" w14:textId="4DC34CE3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8698C96" w14:textId="64433473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1401771" w14:textId="12D0009A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50B3D06A" w14:textId="1D4F47E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585BBAA" w14:textId="767D2752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A5A6854" w14:textId="39613BF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6245C685" w14:textId="29DDD614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E6A771C" w14:textId="77777777" w:rsidR="00C97C64" w:rsidRPr="00CE2135" w:rsidRDefault="00C97C64" w:rsidP="002972A4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E2135" w:rsidRPr="00CE2135" w14:paraId="18539CAC" w14:textId="77777777" w:rsidTr="002059AB">
        <w:tc>
          <w:tcPr>
            <w:tcW w:w="1929" w:type="dxa"/>
          </w:tcPr>
          <w:p w14:paraId="1D72E46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78296C" w14:textId="01D9D95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A794087" w14:textId="1DD5ADC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55D564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B484B3" w14:textId="58C4B46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63643FE3" w14:textId="77777777" w:rsidTr="00CC43C7">
        <w:tc>
          <w:tcPr>
            <w:tcW w:w="1929" w:type="dxa"/>
          </w:tcPr>
          <w:p w14:paraId="1F71DF1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88F57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73D83D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72B4E3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CE2135" w:rsidRPr="00CE2135" w14:paraId="50D43BF9" w14:textId="77777777" w:rsidTr="00A4170F">
        <w:tc>
          <w:tcPr>
            <w:tcW w:w="9062" w:type="dxa"/>
            <w:gridSpan w:val="2"/>
          </w:tcPr>
          <w:p w14:paraId="60D12DAA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D1BE34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58CACF7" w14:textId="7A5521F2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7ED49DE1" w14:textId="77777777" w:rsidTr="00F957B9">
        <w:trPr>
          <w:trHeight w:val="3685"/>
        </w:trPr>
        <w:tc>
          <w:tcPr>
            <w:tcW w:w="9062" w:type="dxa"/>
            <w:gridSpan w:val="2"/>
          </w:tcPr>
          <w:p w14:paraId="379F3CBF" w14:textId="77777777" w:rsidR="00F957B9" w:rsidRPr="00CE2135" w:rsidRDefault="00F957B9" w:rsidP="00F957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  <w:p w14:paraId="72EA2C1F" w14:textId="77777777" w:rsidR="00F957B9" w:rsidRPr="00CE2135" w:rsidRDefault="00F957B9" w:rsidP="00F957B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CAB9F1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7F02281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Podatki bezpośrednie i pośrednie, wydatki realne i transferowe, równowaga i nierównowaga budżetowa, wielkości kształtujące stan budżetu, wysokość stóp podatkowych a dochód fiskalny. </w:t>
            </w:r>
          </w:p>
          <w:p w14:paraId="10C9D1AE" w14:textId="77BA0D3A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Model klasyczny. Model popytowy prosty. Model popytowy z państwem. Model popytowy z państwem i handlem zagranicznym. </w:t>
            </w:r>
          </w:p>
          <w:p w14:paraId="297DBE7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580125F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  <w:p w14:paraId="3F1B225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  <w:p w14:paraId="0F005B3D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Cykl koniunkturalny klasyczny – cztery fazy cyklu, współczesny dwufazowy obraz cyklu, punkty zwrotne cyklu. </w:t>
            </w:r>
          </w:p>
          <w:p w14:paraId="1BB8F686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Czynniki wzrostu gospodarczego, model wzrostu Solowa.</w:t>
            </w:r>
          </w:p>
          <w:p w14:paraId="21D63179" w14:textId="23273B19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Polityka pieniężna i banki. Kreacja pieniądza: mnożniki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, M</w:t>
            </w:r>
            <w:r w:rsidRPr="00CE2135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4E34B82" w14:textId="3134AAAD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2E014230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0154ED87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32290F76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  <w:sz w:val="14"/>
        </w:rPr>
      </w:pPr>
    </w:p>
    <w:p w14:paraId="46FD4C63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33DFD87F" w14:textId="77777777" w:rsidTr="00712D03">
        <w:tc>
          <w:tcPr>
            <w:tcW w:w="668" w:type="dxa"/>
          </w:tcPr>
          <w:p w14:paraId="1DFA7AC4" w14:textId="4A114FAF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36360928"/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2D4464E8" w14:textId="5439A409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CE2135" w:rsidRPr="00CE2135" w14:paraId="1A8344F4" w14:textId="77777777" w:rsidTr="00712D03">
        <w:tc>
          <w:tcPr>
            <w:tcW w:w="668" w:type="dxa"/>
          </w:tcPr>
          <w:p w14:paraId="3479F0C8" w14:textId="152AC7D7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4516E606" w14:textId="1B72B3D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CE2135" w:rsidRPr="00CE2135" w14:paraId="6767B47C" w14:textId="77777777" w:rsidTr="00732154">
        <w:tc>
          <w:tcPr>
            <w:tcW w:w="668" w:type="dxa"/>
          </w:tcPr>
          <w:p w14:paraId="7E684CA0" w14:textId="5336740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2508E17" w14:textId="5877E515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Krugman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P., Wells R., Makroekonomia, Wyd. Naukowe PWN, Warszawa 2014.</w:t>
            </w:r>
          </w:p>
        </w:tc>
      </w:tr>
      <w:tr w:rsidR="00CE2135" w:rsidRPr="00CE2135" w14:paraId="72BD132F" w14:textId="77777777" w:rsidTr="00732154">
        <w:tc>
          <w:tcPr>
            <w:tcW w:w="668" w:type="dxa"/>
          </w:tcPr>
          <w:p w14:paraId="1083F8BB" w14:textId="0E44ED40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31E9D5D5" w14:textId="0A9C4AEC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Dornbusch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R., Makroekonomia, PWE, Warszawa 2007.</w:t>
            </w:r>
          </w:p>
        </w:tc>
      </w:tr>
      <w:tr w:rsidR="00CE2135" w:rsidRPr="00CE2135" w14:paraId="342B2731" w14:textId="77777777" w:rsidTr="00712D03">
        <w:tc>
          <w:tcPr>
            <w:tcW w:w="668" w:type="dxa"/>
          </w:tcPr>
          <w:p w14:paraId="5A95E4DD" w14:textId="2DD88B4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4379D69D" w14:textId="18D8E799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712D03" w:rsidRPr="00CE2135" w14:paraId="6BDA9C7B" w14:textId="77777777" w:rsidTr="00712D03">
        <w:tc>
          <w:tcPr>
            <w:tcW w:w="668" w:type="dxa"/>
          </w:tcPr>
          <w:p w14:paraId="768B5AB0" w14:textId="7BB2ABA6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vAlign w:val="bottom"/>
          </w:tcPr>
          <w:p w14:paraId="5B23149C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  <w:bookmarkEnd w:id="0"/>
    </w:tbl>
    <w:p w14:paraId="3CB20588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14"/>
        </w:rPr>
      </w:pPr>
    </w:p>
    <w:p w14:paraId="148B0D26" w14:textId="77777777" w:rsidR="005B5F7B" w:rsidRPr="00CE2135" w:rsidRDefault="005B5F7B" w:rsidP="005B5F7B">
      <w:pPr>
        <w:spacing w:after="0" w:line="240" w:lineRule="auto"/>
        <w:rPr>
          <w:rFonts w:ascii="Times New Roman" w:hAnsi="Times New Roman"/>
          <w:sz w:val="14"/>
        </w:rPr>
      </w:pPr>
    </w:p>
    <w:p w14:paraId="35841D02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6B1B49BF" w14:textId="77777777" w:rsidTr="00712D03">
        <w:tc>
          <w:tcPr>
            <w:tcW w:w="668" w:type="dxa"/>
          </w:tcPr>
          <w:p w14:paraId="3314659F" w14:textId="2CE1C825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36360977"/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308B4D25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CE2135" w:rsidRPr="00CE2135" w14:paraId="5D087B72" w14:textId="77777777" w:rsidTr="00712D03">
        <w:tc>
          <w:tcPr>
            <w:tcW w:w="668" w:type="dxa"/>
          </w:tcPr>
          <w:p w14:paraId="10E92544" w14:textId="5205B114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5B47655D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val="en-US"/>
              </w:rPr>
              <w:t>Makroekonomia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CE2135" w:rsidRPr="00CE2135" w14:paraId="7D4C12F4" w14:textId="77777777" w:rsidTr="00712D03">
        <w:tc>
          <w:tcPr>
            <w:tcW w:w="668" w:type="dxa"/>
          </w:tcPr>
          <w:p w14:paraId="2974BC60" w14:textId="7275B3C1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7E6B814B" w14:textId="6D949DB0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  <w:tr w:rsidR="00CE2135" w:rsidRPr="00CE2135" w14:paraId="12968D56" w14:textId="77777777" w:rsidTr="00712D03">
        <w:tc>
          <w:tcPr>
            <w:tcW w:w="668" w:type="dxa"/>
          </w:tcPr>
          <w:p w14:paraId="6A800C74" w14:textId="0223053B" w:rsidR="00712D03" w:rsidRPr="00CE2135" w:rsidRDefault="00712D03" w:rsidP="00712D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4D6ABB0C" w14:textId="77777777" w:rsidR="00712D03" w:rsidRPr="00CE2135" w:rsidRDefault="00712D03" w:rsidP="00712D03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Samuelson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P.A.,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Nordhaus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W.D., Ekonomia, Tom 1 i 2, PWE, Warszawa 1996.</w:t>
            </w:r>
          </w:p>
        </w:tc>
      </w:tr>
      <w:bookmarkEnd w:id="1"/>
    </w:tbl>
    <w:p w14:paraId="7D6AA72B" w14:textId="77777777" w:rsidR="002972A4" w:rsidRPr="00CE2135" w:rsidRDefault="002972A4" w:rsidP="002972A4"/>
    <w:p w14:paraId="7F9C0EA9" w14:textId="77777777" w:rsidR="002972A4" w:rsidRPr="00CE2135" w:rsidRDefault="002972A4" w:rsidP="002972A4"/>
    <w:p w14:paraId="1775C637" w14:textId="29D03CED" w:rsidR="002972A4" w:rsidRPr="00CE2135" w:rsidRDefault="002972A4">
      <w:pPr>
        <w:spacing w:after="160" w:line="259" w:lineRule="auto"/>
      </w:pPr>
      <w:r w:rsidRPr="00CE2135">
        <w:br w:type="page"/>
      </w:r>
    </w:p>
    <w:p w14:paraId="521590A8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AB3458" w14:textId="77777777" w:rsidR="002972A4" w:rsidRPr="00CE2135" w:rsidRDefault="002972A4" w:rsidP="002972A4">
      <w:pPr>
        <w:jc w:val="center"/>
        <w:rPr>
          <w:rFonts w:ascii="Times New Roman" w:hAnsi="Times New Roman"/>
          <w:b/>
        </w:rPr>
      </w:pPr>
    </w:p>
    <w:p w14:paraId="4203C965" w14:textId="77777777" w:rsidR="002972A4" w:rsidRPr="00CE2135" w:rsidRDefault="002972A4" w:rsidP="002972A4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E2135" w:rsidRPr="00CE2135" w14:paraId="1D321D1D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2651EEB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040108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24C7561A" w14:textId="305A5BD4" w:rsidR="002972A4" w:rsidRPr="00CE2135" w:rsidRDefault="00B678D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E3EE05E" w14:textId="54A2278C" w:rsidR="002972A4" w:rsidRPr="00CE2135" w:rsidRDefault="002972A4" w:rsidP="00292E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40C4B9D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693A665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96347C3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1D21BF1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61B2BB3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B6858C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525E1830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2AC2986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1C1C98E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553C9D4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ED2CDD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2F9A3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210A75A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6A9087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0373574" w14:textId="2A045ED8" w:rsidR="002972A4" w:rsidRPr="00CE2135" w:rsidRDefault="005B5F7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</w:t>
            </w:r>
            <w:r w:rsidR="002972A4" w:rsidRPr="00CE2135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30B010A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4FC788" w14:textId="77777777" w:rsidR="002972A4" w:rsidRPr="00CE2135" w:rsidRDefault="002972A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74A673A9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D98B09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6D7AE29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E54204A" w14:textId="174F420A" w:rsidR="002972A4" w:rsidRPr="00CE2135" w:rsidRDefault="00712D03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E</w:t>
            </w:r>
            <w:r w:rsidR="002972A4" w:rsidRPr="00CE2135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1C67718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77C10A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4DCAB16D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65BC42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25DEB3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816133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1EB3A1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281F3A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16ED2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2,56</w:t>
            </w:r>
          </w:p>
        </w:tc>
        <w:tc>
          <w:tcPr>
            <w:tcW w:w="1386" w:type="dxa"/>
            <w:gridSpan w:val="2"/>
            <w:vAlign w:val="center"/>
          </w:tcPr>
          <w:p w14:paraId="77958DA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3F68CD6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29D0B6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446F40D" w14:textId="77777777" w:rsidTr="00292EF8">
        <w:tc>
          <w:tcPr>
            <w:tcW w:w="1668" w:type="dxa"/>
            <w:gridSpan w:val="2"/>
            <w:vMerge/>
            <w:vAlign w:val="center"/>
          </w:tcPr>
          <w:p w14:paraId="740581F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2585CC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EC8CB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7DF58C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5E377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F81BFC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FA6BA9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51EEE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0B4B099B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10D724A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E633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840" w:type="dxa"/>
            <w:gridSpan w:val="3"/>
            <w:vAlign w:val="center"/>
          </w:tcPr>
          <w:p w14:paraId="593FC16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7DEC231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670A7DBF" w14:textId="77777777" w:rsidR="002972A4" w:rsidRPr="00CE2135" w:rsidRDefault="002972A4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886ED5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6BA1B4D9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8BC363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77954BE" w14:textId="140A2495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</w:t>
            </w:r>
            <w:r w:rsidR="002E7BBC" w:rsidRPr="00CE2135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14:paraId="14B4D8A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78E8AAD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10EF56C6" w14:textId="77777777" w:rsidR="002972A4" w:rsidRPr="00CE2135" w:rsidRDefault="002972A4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48E09AD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2555409D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35A3DB40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1EE7C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AFEDE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E4795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39B25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F7C0EE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57C80BC4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29C8872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A2B6D35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4F09646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65D3DE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321B834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8830E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4DF6B702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0784AD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1DC4F3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4BD77F11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61</w:t>
            </w:r>
          </w:p>
        </w:tc>
        <w:tc>
          <w:tcPr>
            <w:tcW w:w="1000" w:type="dxa"/>
            <w:vAlign w:val="center"/>
          </w:tcPr>
          <w:p w14:paraId="25328EB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F99A64C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8D84B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428D81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3296ABBB" w14:textId="77777777" w:rsidTr="00292EF8">
        <w:tc>
          <w:tcPr>
            <w:tcW w:w="1101" w:type="dxa"/>
            <w:vAlign w:val="center"/>
          </w:tcPr>
          <w:p w14:paraId="0CD79A9A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652B56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04FCE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66889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8924FD7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00D95D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4393AE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4FAF74B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946F4A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24B510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542ED19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38E9A19" w14:textId="462E8AF6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pojęcia całki oznaczonej, całki niewłaściwej</w:t>
            </w:r>
          </w:p>
        </w:tc>
        <w:tc>
          <w:tcPr>
            <w:tcW w:w="1134" w:type="dxa"/>
            <w:gridSpan w:val="2"/>
            <w:vAlign w:val="center"/>
          </w:tcPr>
          <w:p w14:paraId="60BA658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9D5F1F0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B8B55B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91DFD08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80E03E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127772D" w14:textId="4C35DB58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 pojęcia ekstremum funkcji dwóch zmiennych</w:t>
            </w:r>
          </w:p>
        </w:tc>
        <w:tc>
          <w:tcPr>
            <w:tcW w:w="1134" w:type="dxa"/>
            <w:gridSpan w:val="2"/>
            <w:vAlign w:val="center"/>
          </w:tcPr>
          <w:p w14:paraId="0213CC39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C8E5623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E9226E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7B64CFAE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58043DD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B866A8" w14:textId="505C3573" w:rsidR="008F6308" w:rsidRPr="00CE2135" w:rsidRDefault="008F6308" w:rsidP="008F63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 rachunku macierzowego, pojęcia wektorów</w:t>
            </w:r>
          </w:p>
        </w:tc>
        <w:tc>
          <w:tcPr>
            <w:tcW w:w="1134" w:type="dxa"/>
            <w:gridSpan w:val="2"/>
            <w:vAlign w:val="center"/>
          </w:tcPr>
          <w:p w14:paraId="3146E7B1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8332EAC" w14:textId="77777777" w:rsidR="008F6308" w:rsidRPr="00CE2135" w:rsidRDefault="008F6308" w:rsidP="008F63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BDF1EAD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7EAF1B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46C64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53072DE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3A4E2" w14:textId="77777777" w:rsidR="002972A4" w:rsidRPr="00CE2135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niewłaściwe.</w:t>
            </w:r>
          </w:p>
        </w:tc>
        <w:tc>
          <w:tcPr>
            <w:tcW w:w="1134" w:type="dxa"/>
            <w:gridSpan w:val="2"/>
          </w:tcPr>
          <w:p w14:paraId="2CC96438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4516845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C12B57C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9A881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69D90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7B6ECCF" w14:textId="77777777" w:rsidR="002972A4" w:rsidRPr="00CE2135" w:rsidRDefault="002972A4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zmiennych.</w:t>
            </w:r>
          </w:p>
        </w:tc>
        <w:tc>
          <w:tcPr>
            <w:tcW w:w="1134" w:type="dxa"/>
            <w:gridSpan w:val="2"/>
          </w:tcPr>
          <w:p w14:paraId="5FA774D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639A24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14ABE8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4C94B62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DD9A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0748AFB" w14:textId="77777777" w:rsidR="002972A4" w:rsidRPr="00CE2135" w:rsidRDefault="002972A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obliczać wyznaczniki, odwracać macierze, rozwiązywać równania macierzowe.</w:t>
            </w:r>
          </w:p>
        </w:tc>
        <w:tc>
          <w:tcPr>
            <w:tcW w:w="1134" w:type="dxa"/>
            <w:gridSpan w:val="2"/>
          </w:tcPr>
          <w:p w14:paraId="02047D74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014D7C73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6134CF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20FB519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A34D9D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6E561AB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8E0AA98" w14:textId="77777777" w:rsidR="002972A4" w:rsidRPr="00CE2135" w:rsidRDefault="002972A4" w:rsidP="00292EF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0DFD8262" w14:textId="6CD3B863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517F921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2972A4" w:rsidRPr="00CE2135" w14:paraId="0EE0F05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D7BD7A6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0CDF30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FDAECC9" w14:textId="77777777" w:rsidR="002972A4" w:rsidRPr="00CE2135" w:rsidRDefault="002972A4" w:rsidP="00292EF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4CBAA546" w14:textId="5586F729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34" w:type="dxa"/>
            <w:vAlign w:val="center"/>
          </w:tcPr>
          <w:p w14:paraId="2F63487F" w14:textId="77777777" w:rsidR="002972A4" w:rsidRPr="00CE2135" w:rsidRDefault="002972A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67179B8" w14:textId="77777777" w:rsidR="002972A4" w:rsidRPr="00CE2135" w:rsidRDefault="002972A4" w:rsidP="002972A4">
      <w:pPr>
        <w:rPr>
          <w:rFonts w:ascii="Times New Roman" w:hAnsi="Times New Roman"/>
        </w:rPr>
      </w:pPr>
    </w:p>
    <w:p w14:paraId="2A577D8F" w14:textId="77777777" w:rsidR="002972A4" w:rsidRPr="00CE2135" w:rsidRDefault="002972A4" w:rsidP="002972A4">
      <w:pPr>
        <w:rPr>
          <w:rFonts w:ascii="Times New Roman" w:hAnsi="Times New Roman"/>
        </w:rPr>
      </w:pPr>
      <w:r w:rsidRPr="00CE2135">
        <w:rPr>
          <w:rFonts w:ascii="Times New Roman" w:hAnsi="Times New Roman"/>
        </w:rPr>
        <w:br w:type="page"/>
      </w:r>
    </w:p>
    <w:p w14:paraId="79789822" w14:textId="77777777" w:rsidR="002972A4" w:rsidRPr="00CE2135" w:rsidRDefault="002972A4" w:rsidP="002972A4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E2135" w:rsidRPr="00CE2135" w14:paraId="0A21194E" w14:textId="77777777" w:rsidTr="005A0186">
        <w:tc>
          <w:tcPr>
            <w:tcW w:w="1932" w:type="dxa"/>
          </w:tcPr>
          <w:p w14:paraId="16228AF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61BE10" w14:textId="46C5322C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36E442" w14:textId="6C9F829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2D05CDEC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E130FC" w14:textId="52B9B135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0DEC7513" w14:textId="77777777" w:rsidTr="007F1088">
        <w:tc>
          <w:tcPr>
            <w:tcW w:w="1932" w:type="dxa"/>
          </w:tcPr>
          <w:p w14:paraId="2271519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54678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1144CB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7F989B9D" w14:textId="77777777" w:rsidR="00712D03" w:rsidRPr="00CE2135" w:rsidRDefault="00712D03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22B3065" w14:textId="3633E302" w:rsidR="00F957B9" w:rsidRPr="00CE2135" w:rsidRDefault="00712D03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E2135" w:rsidRPr="00CE2135" w14:paraId="6CCE0DDE" w14:textId="77777777" w:rsidTr="005E2E00">
        <w:tc>
          <w:tcPr>
            <w:tcW w:w="9062" w:type="dxa"/>
            <w:gridSpan w:val="2"/>
          </w:tcPr>
          <w:p w14:paraId="60D5BC8A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AEF219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1FDB323" w14:textId="469C6DDF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C547C54" w14:textId="77777777" w:rsidTr="00264855">
        <w:trPr>
          <w:trHeight w:val="2150"/>
        </w:trPr>
        <w:tc>
          <w:tcPr>
            <w:tcW w:w="9062" w:type="dxa"/>
            <w:gridSpan w:val="2"/>
          </w:tcPr>
          <w:p w14:paraId="52CF920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Całki oznaczone. Zastosowanie całek oznaczonych.</w:t>
            </w:r>
          </w:p>
          <w:p w14:paraId="002264F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4288680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060C41B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</w:t>
            </w:r>
          </w:p>
          <w:p w14:paraId="1F41076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</w:t>
            </w:r>
          </w:p>
          <w:p w14:paraId="1CC5EE0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macierzy.</w:t>
            </w:r>
          </w:p>
          <w:p w14:paraId="70498D2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</w:t>
            </w:r>
          </w:p>
          <w:p w14:paraId="50B9391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euklidesowej.</w:t>
            </w:r>
          </w:p>
          <w:p w14:paraId="1E909944" w14:textId="6CCFB6B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7BA26D2" w14:textId="77777777" w:rsidR="002972A4" w:rsidRPr="00CE2135" w:rsidRDefault="002972A4" w:rsidP="002972A4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E2135" w:rsidRPr="00CE2135" w14:paraId="2445385F" w14:textId="77777777" w:rsidTr="00320FFE">
        <w:trPr>
          <w:jc w:val="center"/>
        </w:trPr>
        <w:tc>
          <w:tcPr>
            <w:tcW w:w="1932" w:type="dxa"/>
          </w:tcPr>
          <w:p w14:paraId="21921AD8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1E4B2A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7FCDAA4" w14:textId="7D1C84C4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9FA88C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F63B13" w14:textId="5B5F3EA5" w:rsidR="00F957B9" w:rsidRPr="00CE2135" w:rsidRDefault="00F957B9" w:rsidP="00F957B9">
            <w:pPr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2C524015" w14:textId="77777777" w:rsidTr="00647E95">
        <w:trPr>
          <w:jc w:val="center"/>
        </w:trPr>
        <w:tc>
          <w:tcPr>
            <w:tcW w:w="1932" w:type="dxa"/>
          </w:tcPr>
          <w:p w14:paraId="3B702D1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7EAD49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6BCAB2DE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0C435734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04E063D" w14:textId="011135A3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CE2135" w:rsidRPr="00CE2135" w14:paraId="6CAAD0DF" w14:textId="77777777" w:rsidTr="001628F1">
        <w:trPr>
          <w:jc w:val="center"/>
        </w:trPr>
        <w:tc>
          <w:tcPr>
            <w:tcW w:w="9062" w:type="dxa"/>
            <w:gridSpan w:val="2"/>
          </w:tcPr>
          <w:p w14:paraId="5EDD4B83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A6D16E" w14:textId="77777777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9527DA3" w14:textId="034AF736" w:rsidR="00F957B9" w:rsidRPr="00CE2135" w:rsidRDefault="00F957B9" w:rsidP="00F957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7B9" w:rsidRPr="00CE2135" w14:paraId="2609C1CA" w14:textId="77777777" w:rsidTr="00F957B9">
        <w:trPr>
          <w:trHeight w:val="2272"/>
          <w:jc w:val="center"/>
        </w:trPr>
        <w:tc>
          <w:tcPr>
            <w:tcW w:w="9062" w:type="dxa"/>
            <w:gridSpan w:val="2"/>
          </w:tcPr>
          <w:p w14:paraId="725127A7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Całki oznaczone, Obliczanie pól między krzywymi.</w:t>
            </w:r>
          </w:p>
          <w:p w14:paraId="2E6B16BF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5D547893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Lagrange'a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  <w:p w14:paraId="0CA27B6B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  <w:p w14:paraId="50656D7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Sarrusa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Rozwinięcie Laplace'a.</w:t>
            </w:r>
          </w:p>
          <w:p w14:paraId="5E248362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39D11F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Cramera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Metoda Gaussa. Metoda macierzy odwrotnej.</w:t>
            </w:r>
          </w:p>
          <w:p w14:paraId="26B9A205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macierzy.</w:t>
            </w:r>
          </w:p>
          <w:p w14:paraId="3A894FB1" w14:textId="77777777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25721E86" w14:textId="40C303C8" w:rsidR="00F957B9" w:rsidRPr="00CE2135" w:rsidRDefault="00F957B9" w:rsidP="00F957B9">
            <w:pPr>
              <w:spacing w:after="0" w:line="240" w:lineRule="auto"/>
              <w:rPr>
                <w:rFonts w:ascii="Times New Roman" w:hAnsi="Times New Roman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51B7048A" w14:textId="77777777" w:rsidR="002972A4" w:rsidRPr="00CE2135" w:rsidRDefault="002972A4" w:rsidP="002972A4">
      <w:pPr>
        <w:spacing w:after="0" w:line="240" w:lineRule="auto"/>
        <w:rPr>
          <w:rFonts w:ascii="Times New Roman" w:hAnsi="Times New Roman"/>
        </w:rPr>
      </w:pPr>
    </w:p>
    <w:p w14:paraId="5C480194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p w14:paraId="51718114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190557AE" w14:textId="77777777" w:rsidTr="00F67C7F">
        <w:tc>
          <w:tcPr>
            <w:tcW w:w="675" w:type="dxa"/>
          </w:tcPr>
          <w:p w14:paraId="0A71AED7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64D2806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>, Wrocław 2002.</w:t>
            </w:r>
          </w:p>
        </w:tc>
      </w:tr>
      <w:tr w:rsidR="00CE2135" w:rsidRPr="00CE2135" w14:paraId="3CF8063A" w14:textId="77777777" w:rsidTr="00F67C7F">
        <w:tc>
          <w:tcPr>
            <w:tcW w:w="675" w:type="dxa"/>
          </w:tcPr>
          <w:p w14:paraId="7D017E7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D5D3CF3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CE2135" w:rsidRPr="00CE2135" w14:paraId="50FDA16C" w14:textId="77777777" w:rsidTr="00F67C7F">
        <w:tc>
          <w:tcPr>
            <w:tcW w:w="675" w:type="dxa"/>
          </w:tcPr>
          <w:p w14:paraId="1213B1A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1892C0DD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Jurlewicz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T., Skoczylas Z., Algebra liniowa. Przykłady i zadania, Oficyna Wydawnicza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Wrocław 2002.</w:t>
            </w:r>
          </w:p>
        </w:tc>
      </w:tr>
      <w:tr w:rsidR="005B5F7B" w:rsidRPr="00CE2135" w14:paraId="7E07E6C9" w14:textId="77777777" w:rsidTr="00F67C7F">
        <w:tc>
          <w:tcPr>
            <w:tcW w:w="675" w:type="dxa"/>
          </w:tcPr>
          <w:p w14:paraId="2D267C7C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8826921" w14:textId="77777777" w:rsidR="005B5F7B" w:rsidRPr="00CE2135" w:rsidRDefault="005B5F7B" w:rsidP="00F67C7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W., Włodarski L., Analiza matematyczna w zadaniach cz. II., Wyd. Naukowe PWN, Warszawa 2004</w:t>
            </w:r>
          </w:p>
        </w:tc>
      </w:tr>
    </w:tbl>
    <w:p w14:paraId="102D9805" w14:textId="77777777" w:rsidR="005B5F7B" w:rsidRPr="00CE2135" w:rsidRDefault="005B5F7B" w:rsidP="005B5F7B">
      <w:pPr>
        <w:spacing w:after="0" w:line="240" w:lineRule="auto"/>
      </w:pPr>
    </w:p>
    <w:p w14:paraId="402DB9FA" w14:textId="77777777" w:rsidR="005B5F7B" w:rsidRPr="00CE2135" w:rsidRDefault="005B5F7B" w:rsidP="005B5F7B">
      <w:pPr>
        <w:spacing w:after="0" w:line="240" w:lineRule="auto"/>
      </w:pPr>
    </w:p>
    <w:p w14:paraId="35449492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E2135" w:rsidRPr="00CE2135" w14:paraId="0F8D3841" w14:textId="77777777" w:rsidTr="00F67C7F">
        <w:tc>
          <w:tcPr>
            <w:tcW w:w="667" w:type="dxa"/>
          </w:tcPr>
          <w:p w14:paraId="23047C55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7E2293CE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Bednarski T., Elementy matematyki w naukach ekonomicznych, Oficyna Ekonomiczna, Kraków 2004.</w:t>
            </w:r>
          </w:p>
        </w:tc>
      </w:tr>
    </w:tbl>
    <w:p w14:paraId="2941503E" w14:textId="49B029F2" w:rsidR="00F957B9" w:rsidRPr="00CE2135" w:rsidRDefault="00F957B9">
      <w:pPr>
        <w:spacing w:after="160" w:line="259" w:lineRule="auto"/>
        <w:rPr>
          <w:rFonts w:ascii="Times New Roman" w:hAnsi="Times New Roman"/>
          <w:b/>
        </w:rPr>
      </w:pPr>
    </w:p>
    <w:p w14:paraId="6FE1B56B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6E0B777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</w:p>
    <w:p w14:paraId="05EB3E87" w14:textId="77777777" w:rsidR="00581C3C" w:rsidRPr="00CE2135" w:rsidRDefault="00581C3C" w:rsidP="00581C3C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E2135" w:rsidRPr="00CE2135" w14:paraId="6A4358FF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2CCA82E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00CCB28" w14:textId="3D73E2E4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35DAA54F" w14:textId="29650E56" w:rsidR="00581C3C" w:rsidRPr="00CE2135" w:rsidRDefault="00B678D1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20049135" w14:textId="6BD3F68E" w:rsidR="00581C3C" w:rsidRPr="00CE2135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62634FE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4BA1810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239E71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5BD1C27D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6FDE029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48D4D0D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1215BF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91F1C4A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598D056B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41518CF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7510B2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B24E42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0BD58CA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709A205E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3D8B646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3DD72D36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1A818164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754D9EEF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4EE2EA10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02EE4A2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A9FBCB2" w14:textId="55D443F3" w:rsidR="00581C3C" w:rsidRPr="00CE2135" w:rsidRDefault="00712D03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</w:t>
            </w:r>
            <w:r w:rsidR="00581C3C" w:rsidRPr="00CE2135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2D16BC2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C3DEE1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4E49E220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723A4EE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1F23E7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5529AB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064F9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06296B3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E03F3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1,88</w:t>
            </w:r>
          </w:p>
        </w:tc>
        <w:tc>
          <w:tcPr>
            <w:tcW w:w="1276" w:type="dxa"/>
            <w:gridSpan w:val="2"/>
            <w:vAlign w:val="center"/>
          </w:tcPr>
          <w:p w14:paraId="7897D44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3B6EB7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4B7478C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2C30B70" w14:textId="77777777" w:rsidTr="006D2CD8">
        <w:tc>
          <w:tcPr>
            <w:tcW w:w="1668" w:type="dxa"/>
            <w:gridSpan w:val="2"/>
            <w:vMerge/>
            <w:vAlign w:val="center"/>
          </w:tcPr>
          <w:p w14:paraId="0374C73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20A1C9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8F7570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3D335C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8C426D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813858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FF6BAC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7682E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35EA3AAB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F9ABEBF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E94974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457C5C3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4EEB0A5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9F798D3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1AAE908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1C4D9F84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D9867D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509577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840" w:type="dxa"/>
            <w:gridSpan w:val="3"/>
            <w:vAlign w:val="center"/>
          </w:tcPr>
          <w:p w14:paraId="426DDD1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1000" w:type="dxa"/>
            <w:vAlign w:val="center"/>
          </w:tcPr>
          <w:p w14:paraId="0BC7287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72688C7C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FE26BC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5DE3D04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68ED45D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19D66D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E7EBA6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EC267D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2315D20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27689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6CE89AF9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07BA1DD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A16B59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441337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1000" w:type="dxa"/>
            <w:vAlign w:val="center"/>
          </w:tcPr>
          <w:p w14:paraId="745FBB8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47</w:t>
            </w:r>
          </w:p>
        </w:tc>
        <w:tc>
          <w:tcPr>
            <w:tcW w:w="3557" w:type="dxa"/>
            <w:gridSpan w:val="6"/>
            <w:vAlign w:val="center"/>
          </w:tcPr>
          <w:p w14:paraId="17AB55A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301FFD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C0FE4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1D1B5445" w14:textId="77777777" w:rsidTr="006D2CD8">
        <w:tc>
          <w:tcPr>
            <w:tcW w:w="1101" w:type="dxa"/>
            <w:vAlign w:val="center"/>
          </w:tcPr>
          <w:p w14:paraId="328E3BD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59A8AD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D048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8330E7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9BE2B1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F87FEF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F4D8CB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6472B999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C7C991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0A89F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65A699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91C8E8" w14:textId="1C0F3153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wybran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ych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dyskretn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ych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rozkład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ów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64D53A3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326D97F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B6A4C2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04701F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23435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6DB1594" w14:textId="410358C0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 sposób pogłębiony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DD7B8B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7D6182D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CEB5497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7F7DA1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769C7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35D6198" w14:textId="14196292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zna 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w stopniu pogłębionym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3075A7F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CB9547F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9BEF9D4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B19177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7398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5656DA71" w14:textId="6255B4E6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 stopniu pogłębionym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pojęcie rozkładu dwuwymiarowego</w:t>
            </w:r>
            <w:r w:rsidR="008F6308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oraz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5D06F83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6F6C5327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6676350B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82FAD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D756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7EEAB5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301328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15BA4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03B8E001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57E05481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FDDC70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2A38A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0CD47D3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E49309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8DAAB09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5E95D1E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5416C9B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944ED5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452BCA3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651B875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E2135">
              <w:t xml:space="preserve">, 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C24E5EE" w14:textId="77777777" w:rsidR="00581C3C" w:rsidRPr="00CE2135" w:rsidRDefault="00581C3C" w:rsidP="006D2C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E2135" w:rsidRPr="00CE2135" w14:paraId="4A6FE8B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A32B5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C1A16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95B057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ECFCCD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35AAE6CA" w14:textId="7292104D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7864B49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CE2135" w14:paraId="45272C8C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23F2CE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CAAD99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16A1B66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2EA9CB9B" w14:textId="4617A392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3D1643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42F4D1F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0AE4C576" w14:textId="77777777" w:rsidR="00581C3C" w:rsidRPr="00CE2135" w:rsidRDefault="00581C3C" w:rsidP="00581C3C">
      <w:pPr>
        <w:rPr>
          <w:rFonts w:ascii="Times New Roman" w:hAnsi="Times New Roman"/>
        </w:rPr>
      </w:pPr>
    </w:p>
    <w:p w14:paraId="0578081A" w14:textId="77777777" w:rsidR="00581C3C" w:rsidRPr="00CE2135" w:rsidRDefault="00581C3C" w:rsidP="00581C3C">
      <w:pPr>
        <w:jc w:val="center"/>
        <w:rPr>
          <w:rFonts w:ascii="Times New Roman" w:hAnsi="Times New Roman"/>
        </w:rPr>
      </w:pPr>
      <w:r w:rsidRPr="00CE2135">
        <w:rPr>
          <w:rFonts w:ascii="Times New Roman" w:hAnsi="Times New Roman"/>
        </w:rPr>
        <w:br w:type="page"/>
      </w:r>
    </w:p>
    <w:p w14:paraId="68DB84D1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E2135" w:rsidRPr="00CE2135" w14:paraId="40EB94B1" w14:textId="77777777" w:rsidTr="00425417">
        <w:tc>
          <w:tcPr>
            <w:tcW w:w="1929" w:type="dxa"/>
          </w:tcPr>
          <w:p w14:paraId="128FC843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3E3479" w14:textId="656FF17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EEE6504" w14:textId="3D61491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1EA29B5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F3B821" w14:textId="4F4ECC03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31E9B4C5" w14:textId="77777777" w:rsidTr="00F70E76">
        <w:tc>
          <w:tcPr>
            <w:tcW w:w="1929" w:type="dxa"/>
          </w:tcPr>
          <w:p w14:paraId="488328AE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BC847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D336AC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08401ECA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CD56753" w14:textId="7516D6EC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4695E3FE" w14:textId="77777777" w:rsidTr="00276F5C">
        <w:tc>
          <w:tcPr>
            <w:tcW w:w="9062" w:type="dxa"/>
            <w:gridSpan w:val="2"/>
          </w:tcPr>
          <w:p w14:paraId="605F3BF2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8BA9D3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0A34BB" w14:textId="65389F9A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1393DE4C" w14:textId="77777777" w:rsidTr="00BE070B">
        <w:trPr>
          <w:trHeight w:val="2077"/>
        </w:trPr>
        <w:tc>
          <w:tcPr>
            <w:tcW w:w="9062" w:type="dxa"/>
            <w:gridSpan w:val="2"/>
          </w:tcPr>
          <w:p w14:paraId="0C65588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kombinatoryki.</w:t>
            </w:r>
          </w:p>
          <w:p w14:paraId="2700DE8D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67668C98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642C9BD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1E6274FF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  <w:p w14:paraId="54B3DF8C" w14:textId="422F2CD5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warunkowe). Wielowymiarowy rozkład normalny.</w:t>
            </w:r>
          </w:p>
        </w:tc>
      </w:tr>
    </w:tbl>
    <w:p w14:paraId="494149B6" w14:textId="77777777" w:rsidR="00581C3C" w:rsidRPr="00CE2135" w:rsidRDefault="00581C3C" w:rsidP="00581C3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E2135" w:rsidRPr="00CE2135" w14:paraId="193B9662" w14:textId="77777777" w:rsidTr="001F1283">
        <w:tc>
          <w:tcPr>
            <w:tcW w:w="1936" w:type="dxa"/>
          </w:tcPr>
          <w:p w14:paraId="3547FAA2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B7FF7A" w14:textId="10D0CCA8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83AB80" w14:textId="79C96F19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511BB7E7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0F9107" w14:textId="2F6AEE7D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392621A3" w14:textId="77777777" w:rsidTr="00D34DBF">
        <w:tc>
          <w:tcPr>
            <w:tcW w:w="1936" w:type="dxa"/>
          </w:tcPr>
          <w:p w14:paraId="68B59BF6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2D2C33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52054F5B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1AD9464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6403B0D" w14:textId="70BC44F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CE2135" w:rsidRPr="00CE2135" w14:paraId="3B44C8D3" w14:textId="77777777" w:rsidTr="00421211">
        <w:trPr>
          <w:trHeight w:val="634"/>
        </w:trPr>
        <w:tc>
          <w:tcPr>
            <w:tcW w:w="9062" w:type="dxa"/>
            <w:gridSpan w:val="2"/>
          </w:tcPr>
          <w:p w14:paraId="50CB0F15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0E7E3C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8B823DE" w14:textId="708060E4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7B5DB763" w14:textId="77777777" w:rsidTr="00BE070B">
        <w:trPr>
          <w:trHeight w:val="2782"/>
        </w:trPr>
        <w:tc>
          <w:tcPr>
            <w:tcW w:w="9062" w:type="dxa"/>
            <w:gridSpan w:val="2"/>
          </w:tcPr>
          <w:p w14:paraId="0FD90D5A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  <w:p w14:paraId="14E1E32E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38D51901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622D052A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742C193C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5AD11219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21B03A4D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00B96110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  <w:p w14:paraId="62CD420E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69F51CC6" w14:textId="776C0979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0018C338" w14:textId="77777777" w:rsidR="00581C3C" w:rsidRPr="00CE2135" w:rsidRDefault="00581C3C" w:rsidP="00581C3C">
      <w:pPr>
        <w:spacing w:after="0" w:line="240" w:lineRule="auto"/>
        <w:rPr>
          <w:rFonts w:ascii="Times New Roman" w:hAnsi="Times New Roman"/>
        </w:rPr>
      </w:pPr>
    </w:p>
    <w:p w14:paraId="427DAF83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CE2135" w:rsidRPr="00CE2135" w14:paraId="14D3345A" w14:textId="77777777" w:rsidTr="00F67C7F">
        <w:tc>
          <w:tcPr>
            <w:tcW w:w="562" w:type="dxa"/>
          </w:tcPr>
          <w:p w14:paraId="6AC3098E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57528C0A" w14:textId="762FD7B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Ostasiewicz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Rusnak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Z., Siedlecka </w:t>
            </w:r>
            <w:r w:rsidR="000E348F" w:rsidRPr="00CE2135">
              <w:rPr>
                <w:rFonts w:ascii="Times New Roman" w:hAnsi="Times New Roman"/>
                <w:sz w:val="20"/>
                <w:szCs w:val="20"/>
              </w:rPr>
              <w:t>U.,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Statystyka. Elementy teorii i zadania. Wydawnictwo Akademii Ekonomicznej we Wrocławiu, Wrocław 2011.</w:t>
            </w:r>
          </w:p>
        </w:tc>
      </w:tr>
      <w:tr w:rsidR="00CE2135" w:rsidRPr="00CE2135" w14:paraId="4D561BEC" w14:textId="77777777" w:rsidTr="00F67C7F">
        <w:tc>
          <w:tcPr>
            <w:tcW w:w="562" w:type="dxa"/>
          </w:tcPr>
          <w:p w14:paraId="058C1693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6A4AA984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A., Metody statystyczne, PWE, Warszawa 2000.</w:t>
            </w:r>
          </w:p>
        </w:tc>
      </w:tr>
      <w:tr w:rsidR="00CE2135" w:rsidRPr="00CE2135" w14:paraId="4D8B4ED2" w14:textId="77777777" w:rsidTr="00F67C7F">
        <w:tc>
          <w:tcPr>
            <w:tcW w:w="562" w:type="dxa"/>
          </w:tcPr>
          <w:p w14:paraId="7B7A06F2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1369666E" w14:textId="00488965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A., Pawełek B., Wanat S., Metody </w:t>
            </w:r>
            <w:r w:rsidR="000E348F" w:rsidRPr="00CE2135">
              <w:rPr>
                <w:rFonts w:ascii="Times New Roman" w:hAnsi="Times New Roman"/>
                <w:sz w:val="20"/>
                <w:szCs w:val="20"/>
              </w:rPr>
              <w:t>statystyczne: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zadania i sprawdziany, PWE, Warszawa 2002.</w:t>
            </w:r>
          </w:p>
        </w:tc>
      </w:tr>
      <w:tr w:rsidR="00CE2135" w:rsidRPr="00CE2135" w14:paraId="025D9DE9" w14:textId="77777777" w:rsidTr="00F67C7F">
        <w:tc>
          <w:tcPr>
            <w:tcW w:w="562" w:type="dxa"/>
          </w:tcPr>
          <w:p w14:paraId="745BA55A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7AE37071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 i inni, Rachunek prawdopodobieństwa i statystyka matematyczna w zadaniach, część I PWN, Warszawa 2021.</w:t>
            </w:r>
          </w:p>
        </w:tc>
      </w:tr>
    </w:tbl>
    <w:p w14:paraId="41FE2758" w14:textId="77777777" w:rsidR="00581C3C" w:rsidRPr="00CE2135" w:rsidRDefault="00581C3C" w:rsidP="00E83FF3">
      <w:pPr>
        <w:rPr>
          <w:rFonts w:ascii="Times New Roman" w:hAnsi="Times New Roman"/>
          <w:b/>
          <w:lang w:eastAsia="zh-CN"/>
        </w:rPr>
      </w:pPr>
    </w:p>
    <w:p w14:paraId="5BA26E24" w14:textId="77777777" w:rsidR="00581C3C" w:rsidRPr="00CE2135" w:rsidRDefault="00581C3C">
      <w:pPr>
        <w:spacing w:after="160" w:line="259" w:lineRule="auto"/>
        <w:rPr>
          <w:rFonts w:ascii="Times New Roman" w:hAnsi="Times New Roman"/>
          <w:b/>
          <w:lang w:eastAsia="zh-CN"/>
        </w:rPr>
      </w:pPr>
      <w:r w:rsidRPr="00CE2135">
        <w:rPr>
          <w:rFonts w:ascii="Times New Roman" w:hAnsi="Times New Roman"/>
          <w:b/>
          <w:lang w:eastAsia="zh-CN"/>
        </w:rPr>
        <w:br w:type="page"/>
      </w:r>
    </w:p>
    <w:p w14:paraId="325F21DF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E06152C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1A66F9F3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CE2135" w:rsidRPr="00CE2135" w14:paraId="68ACFB4C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FA54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3C7D7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Rachunkowość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66E7B" w14:textId="534DDC7D" w:rsidR="00E83FF3" w:rsidRPr="00CE2135" w:rsidRDefault="00B678D1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2354" w14:textId="3DA6977A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CE2135" w:rsidRPr="00CE2135" w14:paraId="0777DD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182C7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E2E9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E2135" w:rsidRPr="00CE2135" w14:paraId="29F5B1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C8E4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AD18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CE2135" w:rsidRPr="00CE2135" w14:paraId="6CBF8080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ABD81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4DAE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E2135" w:rsidRPr="00CE2135" w14:paraId="59C60184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19681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78AD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CE2135" w:rsidRPr="00CE2135" w14:paraId="49054AA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513C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45F3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Studia stacjonarne</w:t>
            </w:r>
          </w:p>
        </w:tc>
      </w:tr>
      <w:tr w:rsidR="00CE2135" w:rsidRPr="00CE2135" w14:paraId="4E5C18D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D8656" w14:textId="77777777" w:rsidR="00E83FF3" w:rsidRPr="00CE2135" w:rsidRDefault="00E83FF3" w:rsidP="00327B7A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8EC0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II</w:t>
            </w:r>
          </w:p>
        </w:tc>
      </w:tr>
      <w:tr w:rsidR="00CE2135" w:rsidRPr="00CE2135" w14:paraId="42F0E89E" w14:textId="77777777" w:rsidTr="00327B7A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0E531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550E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CBDE7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E0BA0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CE2135" w:rsidRPr="00CE2135" w14:paraId="7E49C1FE" w14:textId="77777777" w:rsidTr="00327B7A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8DA07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1163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DDD0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50CF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02FA3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03F0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2,56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DEB71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E455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2,44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6D4A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66F68FAB" w14:textId="77777777" w:rsidTr="00327B7A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4229C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0A5E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9195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DB53B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12AE931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C08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FFFD2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0765C9AC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CE2135" w:rsidRPr="00CE2135" w14:paraId="7D8AF737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7834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A17A4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9C39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28AD3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46F09" w14:textId="77777777" w:rsidR="00E83FF3" w:rsidRPr="00CE2135" w:rsidRDefault="00E83FF3" w:rsidP="00DE3AF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4707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E2135" w:rsidRPr="00CE2135" w14:paraId="30D75076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AFA75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72F8D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7EDEC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F24F6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9F458" w14:textId="77777777" w:rsidR="00E83FF3" w:rsidRPr="00CE2135" w:rsidRDefault="00E83FF3" w:rsidP="00DE3AFE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F9AE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E2135" w:rsidRPr="00CE2135" w14:paraId="45FED6D5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69AF4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658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B7CB5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C054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EA68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81A7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5D17E73B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48A43" w14:textId="77777777" w:rsidR="00E83FF3" w:rsidRPr="00CE2135" w:rsidRDefault="00E83FF3" w:rsidP="00327B7A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900D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2CD9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FEC1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E0C1B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3210E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CE2135" w:rsidRPr="00CE2135" w14:paraId="75823843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EB7C5" w14:textId="77777777" w:rsidR="00E83FF3" w:rsidRPr="00CE2135" w:rsidRDefault="00E83FF3" w:rsidP="002E7BB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ACEBA4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8BBC9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61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8D340" w14:textId="77777777" w:rsidR="00E83FF3" w:rsidRPr="00CE2135" w:rsidRDefault="00E83FF3" w:rsidP="002E7BB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>64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BD382A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044BF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5B0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CE2135" w:rsidRPr="00CE2135" w14:paraId="43C39DA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548B2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28CF0" w14:textId="77777777" w:rsidR="00E83FF3" w:rsidRPr="00CE2135" w:rsidRDefault="00E83F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4D59679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0FA7E24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6114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1C7B5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72858" w14:textId="77777777" w:rsidR="00E83FF3" w:rsidRPr="00CE2135" w:rsidRDefault="00E83F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E2135" w:rsidRPr="00CE2135" w14:paraId="3AFCA1DE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3AF7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0EE3620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F4CAE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8BCD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pogłębioną wiedzę na temat istoty, zasad i regulacji rachunkowości, kategorii pomiaru w rachunkowości. </w:t>
            </w:r>
            <w:r w:rsidRPr="00CE2135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114D40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E0D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2526BE3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CF3A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2ABD290A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A84B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20366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11C9C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Zna w stopniu pogłębionym  standardy i zasady prowadzenia rachunkowości i sporządzania sprawozdawczości finansowej i jej wykorzystanie w zarządzaniu i podejmowaniu decyzji w organizacji.</w:t>
            </w:r>
          </w:p>
          <w:p w14:paraId="6553AF6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7CCA93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0C74402C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987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2CC91A54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C238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AA82F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4F5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Zna w stopniu pogłębionym źródła prawne regulujące prowadzenie rachunkowości w przedsiębiorstwie.</w:t>
            </w:r>
          </w:p>
          <w:p w14:paraId="7AB332F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721A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290C8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CE2135" w:rsidRPr="00CE2135" w14:paraId="3A6C1842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E1E8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1FE4F82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CF9FA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EDE29" w14:textId="212BCCE3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66ADABC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3C5D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8E8923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4D3DC65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84DE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4001FB8C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B6D1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63399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65FA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prowadzenia ewidencji księgowej według zasad właściwych dla rachunkowości, z zastosowaniem wzorcowego planu kont.</w:t>
            </w:r>
          </w:p>
          <w:p w14:paraId="1280792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4FE8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B953258" w14:textId="5AF7CB0E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947B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51611529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BF431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3B677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BFC0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rozpoznawania typowych pozycji bilansowych i wynikowych oraz sporządzania bilansu i rachunku zysków i strat.</w:t>
            </w:r>
          </w:p>
          <w:p w14:paraId="42714C4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7F332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8FDD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</w:t>
            </w:r>
          </w:p>
        </w:tc>
      </w:tr>
      <w:tr w:rsidR="00CE2135" w:rsidRPr="00CE2135" w14:paraId="2018992C" w14:textId="77777777" w:rsidTr="00327B7A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593BF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DB1D5A8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E94FB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619E8" w14:textId="77777777" w:rsidR="008F6308" w:rsidRPr="00CE2135" w:rsidRDefault="008F6308" w:rsidP="008F6308">
            <w:pPr>
              <w:suppressAutoHyphens/>
              <w:rPr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sukcesy i porażki firmy.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CA003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7EEA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E2135" w:rsidRPr="00CE2135" w14:paraId="20B5F240" w14:textId="77777777" w:rsidTr="005321B9">
        <w:trPr>
          <w:cantSplit/>
          <w:trHeight w:val="819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8EF5E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3E6CD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A37C4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CE2135"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A2641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245A737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C6CC7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  <w:tr w:rsidR="00CE2135" w:rsidRPr="00CE2135" w14:paraId="40DBB69C" w14:textId="77777777" w:rsidTr="005321B9">
        <w:trPr>
          <w:cantSplit/>
          <w:trHeight w:val="184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B409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8C0CF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  <w:p w14:paraId="40599FA3" w14:textId="77777777" w:rsidR="008F6308" w:rsidRPr="00CE2135" w:rsidRDefault="008F6308" w:rsidP="008F6308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4E1345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  <w:p w14:paraId="53461CDA" w14:textId="77777777" w:rsidR="008F6308" w:rsidRPr="00CE2135" w:rsidRDefault="008F6308" w:rsidP="008F6308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CDA86B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43C2E6D0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271DA084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3B17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CE2135" w:rsidRPr="00CE2135" w14:paraId="5B5376D2" w14:textId="77777777" w:rsidTr="00327B7A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96819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B505D" w14:textId="77777777" w:rsidR="008F6308" w:rsidRPr="00CE2135" w:rsidRDefault="008F6308" w:rsidP="008F63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6CBFD" w14:textId="77777777" w:rsidR="008F6308" w:rsidRPr="00CE2135" w:rsidRDefault="008F6308" w:rsidP="008F6308">
            <w:pPr>
              <w:suppressAutoHyphens/>
              <w:rPr>
                <w:lang w:eastAsia="zh-C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C7855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4366" w14:textId="77777777" w:rsidR="008F6308" w:rsidRPr="00CE2135" w:rsidRDefault="008F6308" w:rsidP="008F63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CE2135">
              <w:rPr>
                <w:rFonts w:ascii="Times New Roman" w:hAnsi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2C023D2B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6CF15D28" w14:textId="77777777" w:rsidR="00E83FF3" w:rsidRPr="00CE2135" w:rsidRDefault="00E83FF3" w:rsidP="00E83FF3">
      <w:pPr>
        <w:rPr>
          <w:rFonts w:ascii="Times New Roman" w:hAnsi="Times New Roman"/>
          <w:lang w:eastAsia="zh-CN"/>
        </w:rPr>
      </w:pPr>
      <w:r w:rsidRPr="00CE2135">
        <w:rPr>
          <w:rFonts w:ascii="Times New Roman" w:hAnsi="Times New Roman"/>
          <w:lang w:eastAsia="zh-CN"/>
        </w:rPr>
        <w:br w:type="page"/>
      </w:r>
    </w:p>
    <w:p w14:paraId="028FACC3" w14:textId="77777777" w:rsidR="00E83FF3" w:rsidRPr="00CE2135" w:rsidRDefault="00E83FF3" w:rsidP="00E83FF3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CE2135" w:rsidRPr="00CE2135" w14:paraId="3E2B3E2B" w14:textId="77777777" w:rsidTr="00BE070B">
        <w:tc>
          <w:tcPr>
            <w:tcW w:w="1951" w:type="dxa"/>
            <w:shd w:val="clear" w:color="auto" w:fill="auto"/>
          </w:tcPr>
          <w:p w14:paraId="076EAEA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A0FC39B" w14:textId="09CFE41C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3CFF635" w14:textId="42510A95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1A3AF964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C32A685" w14:textId="637E4219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E2135" w:rsidRPr="00CE2135" w14:paraId="6DB513EA" w14:textId="77777777" w:rsidTr="00BE070B">
        <w:tc>
          <w:tcPr>
            <w:tcW w:w="1951" w:type="dxa"/>
            <w:shd w:val="clear" w:color="auto" w:fill="auto"/>
          </w:tcPr>
          <w:p w14:paraId="5CE3779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7022B8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71F0BA2B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shd w:val="clear" w:color="auto" w:fill="auto"/>
          </w:tcPr>
          <w:p w14:paraId="7A916306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3690D7D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CE2135" w:rsidRPr="00CE2135" w14:paraId="0F37EEF2" w14:textId="77777777" w:rsidTr="00BE070B">
        <w:tc>
          <w:tcPr>
            <w:tcW w:w="9272" w:type="dxa"/>
            <w:gridSpan w:val="2"/>
            <w:shd w:val="clear" w:color="auto" w:fill="auto"/>
          </w:tcPr>
          <w:p w14:paraId="44BE1C3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C4DA23B" w14:textId="77777777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33B0584A" w14:textId="2666A6CF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E2135" w:rsidRPr="00CE2135" w14:paraId="7D61905B" w14:textId="77777777" w:rsidTr="00BE070B">
        <w:trPr>
          <w:trHeight w:val="6897"/>
        </w:trPr>
        <w:tc>
          <w:tcPr>
            <w:tcW w:w="9272" w:type="dxa"/>
            <w:gridSpan w:val="2"/>
            <w:shd w:val="clear" w:color="auto" w:fill="auto"/>
          </w:tcPr>
          <w:p w14:paraId="71E4F5CF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Wstęp do rachunkowości. Istota, przedmiot i podmiot oraz zadania rachunkowości. Obieg informacji finansowej w przedsiębiorstwie – od dostawcy do odbiorcy. Podział rachunkowości. Zasady rachunkowości. Sprawozdanie finansowe i jego podstawowe elementy. </w:t>
            </w:r>
          </w:p>
          <w:p w14:paraId="77B7047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332B287" w14:textId="285FD73D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Księgi rachunkowe. Konta księgowe. Dowody księgowe i ich klasyfikacja. Organizacja rachunkowości w jednostkach usługowych, handlowych oraz wytwórczych.  Plan kont. Zasady funkcjonowania kont bilansowych.  Zasada podwójnego księgowania. Konta rozrachunkowe. Podzielność kont. Ewidencja operacji bilansowych na kontach księgowych syntetycznych i analitycznych.</w:t>
            </w:r>
          </w:p>
          <w:p w14:paraId="0AF7BD8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Zasady funkcjonowania kont wynikowych. Ewidencja operacji wynikowych na kontach księgowych. Rachunek zysków i strat. Procedura ustalania wyniku finansowego.</w:t>
            </w:r>
          </w:p>
          <w:p w14:paraId="5D2EF81A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Podatek VAT i jego funkcjonowanie w przedsiębiorstwie. Podmiot i przedmiot opodatkowania VAT.  Ewidencja podatku VAT.</w:t>
            </w:r>
          </w:p>
          <w:p w14:paraId="6DF0D44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4B0CE25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Aktywa trwałe- definicja i klasyfikacja. Pozyskanie i wycena środków trwałych oraz wartości niematerialnych i prawnych. Amortyzacja bilansowa i podatkowa środków trwałych oraz wartości niematerialnych i prawnych.  Pojęcie amortyzacji i umorzenia. Metody amortyzacji : liniowa, degresywna, naturalna. Ewidencja środków trwałych oraz wartości niematerialnych i prawnych.</w:t>
            </w:r>
          </w:p>
          <w:p w14:paraId="4854EEB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7D56AFA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19D9D52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16A90BD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Rzeczowe aktywa obrotowe- produkty pracy. Wyroby gotowe i produkcja w toku. Ewidencja produktów pracy. Funkcjonowanie konta Rozliczenie kosztów produkcji.</w:t>
            </w:r>
          </w:p>
          <w:p w14:paraId="5E4E500B" w14:textId="7FD1108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36BBC936" w14:textId="15684FB5" w:rsidR="00E83FF3" w:rsidRPr="00CE2135" w:rsidRDefault="00E83FF3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5DC680C2" w14:textId="2346808C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62BE4E2E" w14:textId="39CA13F4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86C37EF" w14:textId="0AAA7976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90248BB" w14:textId="77AD15D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62C704A" w14:textId="31DC98EE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76E3B853" w14:textId="19234E80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7A875233" w14:textId="3469563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81DD7E5" w14:textId="3BF04A74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0C650AF4" w14:textId="1B61D8B5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3C355B9" w14:textId="47BC5600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1F3C15E5" w14:textId="5F20A823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02DF3E87" w14:textId="496E8587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300566A3" w14:textId="5A3F367B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p w14:paraId="461A0086" w14:textId="6E92E779" w:rsidR="00C97C64" w:rsidRPr="00CE2135" w:rsidRDefault="00C97C64" w:rsidP="00E83FF3">
      <w:pPr>
        <w:suppressAutoHyphens/>
        <w:spacing w:after="0"/>
        <w:rPr>
          <w:rFonts w:ascii="Times New Roman" w:hAnsi="Times New Roman"/>
          <w:lang w:eastAsia="zh-C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CE2135" w:rsidRPr="00CE2135" w14:paraId="6697CC42" w14:textId="77777777" w:rsidTr="00BE070B">
        <w:tc>
          <w:tcPr>
            <w:tcW w:w="2064" w:type="dxa"/>
            <w:shd w:val="clear" w:color="auto" w:fill="auto"/>
          </w:tcPr>
          <w:p w14:paraId="6C9C87B5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53882AD" w14:textId="43FA18F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65A10E2" w14:textId="6C8FD703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50" w:type="dxa"/>
            <w:shd w:val="clear" w:color="auto" w:fill="auto"/>
          </w:tcPr>
          <w:p w14:paraId="21CA259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25EB6CD" w14:textId="630FC513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E2135" w:rsidRPr="00CE2135" w14:paraId="50685AB0" w14:textId="77777777" w:rsidTr="00BE070B">
        <w:tc>
          <w:tcPr>
            <w:tcW w:w="2064" w:type="dxa"/>
            <w:shd w:val="clear" w:color="auto" w:fill="auto"/>
          </w:tcPr>
          <w:p w14:paraId="5D22EF3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03EE4B9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27D95058" w14:textId="77777777" w:rsidR="00BE070B" w:rsidRPr="00CE2135" w:rsidRDefault="00BE070B" w:rsidP="00BE07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50" w:type="dxa"/>
            <w:shd w:val="clear" w:color="auto" w:fill="auto"/>
          </w:tcPr>
          <w:p w14:paraId="0D7EB166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E2135" w:rsidRPr="00CE2135" w14:paraId="5234DCF4" w14:textId="77777777" w:rsidTr="00BE070B">
        <w:tc>
          <w:tcPr>
            <w:tcW w:w="9214" w:type="dxa"/>
            <w:gridSpan w:val="2"/>
            <w:shd w:val="clear" w:color="auto" w:fill="auto"/>
          </w:tcPr>
          <w:p w14:paraId="616443B0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E85B3D7" w14:textId="77777777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EF899E5" w14:textId="1DF1E415" w:rsidR="00BE070B" w:rsidRPr="00CE2135" w:rsidRDefault="00BE070B" w:rsidP="00BE07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CE2135" w:rsidRPr="00CE2135" w14:paraId="3D7959DD" w14:textId="77777777" w:rsidTr="00BE070B">
        <w:trPr>
          <w:trHeight w:val="4394"/>
        </w:trPr>
        <w:tc>
          <w:tcPr>
            <w:tcW w:w="9214" w:type="dxa"/>
            <w:gridSpan w:val="2"/>
            <w:shd w:val="clear" w:color="auto" w:fill="auto"/>
          </w:tcPr>
          <w:p w14:paraId="4DF5C16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Omówienie zasad rachunkowości na przykładach.</w:t>
            </w:r>
          </w:p>
          <w:p w14:paraId="680A47B7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Klasyfikacja składników bilansowych. Sporządzanie sprawozdań finansowych.</w:t>
            </w:r>
          </w:p>
          <w:p w14:paraId="6D6E1E81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Klasyfikacja operacji bilansowych i ich wpływ na bilans. </w:t>
            </w:r>
          </w:p>
          <w:p w14:paraId="349531B3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Księgowanie operacji bilansowych. Zestawienie obrotów i sald. Bilans zamknięcia.</w:t>
            </w:r>
          </w:p>
          <w:p w14:paraId="5AA07D2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Klasyfikacja operacji wynikowych. Ustalanie wyniku finansowego.</w:t>
            </w:r>
          </w:p>
          <w:p w14:paraId="59EE85A1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Księgowanie operacji na kontach ksiąg pomocniczych. Zestawienie obrotów i sald kont analitycznych. </w:t>
            </w:r>
          </w:p>
          <w:p w14:paraId="2E89555E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Faktury VAT zakupu i sprzedaży. Ewidencja podatku VAT na koncie Rozrachunki z tytułu podatku VAT.</w:t>
            </w:r>
          </w:p>
          <w:p w14:paraId="659CD5DB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trwałych. Naliczanie amortyzacji.</w:t>
            </w:r>
          </w:p>
          <w:p w14:paraId="4CC5232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pozostałych aktywów trwałych.</w:t>
            </w:r>
          </w:p>
          <w:p w14:paraId="41E34F6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środków pieniężnych i innych aktywów finansowych.</w:t>
            </w:r>
          </w:p>
          <w:p w14:paraId="486A55B9" w14:textId="0A61704F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wycena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rozrachunków.</w:t>
            </w: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Rozrachunki z tytułu wynagrodzeń.</w:t>
            </w:r>
          </w:p>
          <w:p w14:paraId="3267673C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43F03825" w14:textId="3C6010E4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Dokumentacja, ewidencja i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wycena towarów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według rzeczywistych cen zakupu i nabycia. Ustalanie cen sprzedaży towarów.</w:t>
            </w:r>
          </w:p>
          <w:p w14:paraId="71A6CAFD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Dokumentacja, ewidencja i wycena produktów pracy oraz ich sprzedaży.</w:t>
            </w:r>
          </w:p>
          <w:p w14:paraId="26C64D2A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finansowego.</w:t>
            </w:r>
          </w:p>
          <w:p w14:paraId="208B0479" w14:textId="77777777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Elementy rachunku kosztów.</w:t>
            </w:r>
          </w:p>
          <w:p w14:paraId="352A93EA" w14:textId="103762FD" w:rsidR="00BE070B" w:rsidRPr="00CE2135" w:rsidRDefault="00BE070B" w:rsidP="00BE070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Ćwiczenia z całokształtu działalności przedsiębiorstw produkcyjnych, handlowych i usługowych.</w:t>
            </w:r>
          </w:p>
        </w:tc>
      </w:tr>
    </w:tbl>
    <w:p w14:paraId="148E2431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406D6AC5" w14:textId="77777777" w:rsidR="005B5F7B" w:rsidRPr="00CE2135" w:rsidRDefault="005B5F7B" w:rsidP="005B5F7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bookmarkStart w:id="2" w:name="_Hlk87019332"/>
      <w:r w:rsidRPr="00CE2135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E2135" w:rsidRPr="00CE2135" w14:paraId="34419D7C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5E42E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3" w:name="_Hlk133248698"/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F7FAB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Gmytrasiewicz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M., Rachunkowość – podstawowe założenia i zasady,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, Warszawa 2008.</w:t>
            </w:r>
          </w:p>
        </w:tc>
      </w:tr>
      <w:tr w:rsidR="00CE2135" w:rsidRPr="00CE2135" w14:paraId="1BEDADD4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37A22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14D42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D., Podstawy rachunkowości PWN, Warszawa 2002.</w:t>
            </w:r>
          </w:p>
        </w:tc>
      </w:tr>
      <w:tr w:rsidR="00CE2135" w:rsidRPr="00CE2135" w14:paraId="07227D5B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2511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EC118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CE2135" w:rsidRPr="00CE2135" w14:paraId="5F6EA01F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FB20C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53B9" w14:textId="0819F4E2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1: Wykład,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, Warszawa 2006.</w:t>
            </w:r>
          </w:p>
        </w:tc>
      </w:tr>
      <w:tr w:rsidR="00CE2135" w:rsidRPr="00CE2135" w14:paraId="276FD7AE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19CC7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85E21" w14:textId="66D43EF1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2: Zadania i rozwiązania,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, Warszawa 2006.</w:t>
            </w:r>
          </w:p>
        </w:tc>
      </w:tr>
      <w:tr w:rsidR="00CE2135" w:rsidRPr="00CE2135" w14:paraId="566FB645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1F0D4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0AB7D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Sawicki K. (red.), Podstawy rachunkowości, PWE, Warszawa 2000.</w:t>
            </w:r>
          </w:p>
        </w:tc>
      </w:tr>
      <w:tr w:rsidR="00CE2135" w:rsidRPr="00CE2135" w14:paraId="34FA3653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0696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97E2D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Śnieżek E. (red.), Rachunkowość – podstawy: podręcznik dostosowany do zdalnej formy nauczania, Wydawnictwo Nieoczywiste, Warszawa 2021.</w:t>
            </w:r>
          </w:p>
        </w:tc>
      </w:tr>
      <w:tr w:rsidR="00CE2135" w:rsidRPr="00CE2135" w14:paraId="7F9FE6BD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2EDE8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DE2BA" w14:textId="73CE9668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</w:t>
            </w:r>
            <w:r w:rsidR="00DB2685"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r. o rachunkowości, tekst jednolity,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DzU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 2023, poz. 120 ze zm.</w:t>
            </w:r>
          </w:p>
        </w:tc>
      </w:tr>
      <w:bookmarkEnd w:id="3"/>
    </w:tbl>
    <w:p w14:paraId="3463D374" w14:textId="77777777" w:rsidR="005B5F7B" w:rsidRPr="00CE2135" w:rsidRDefault="005B5F7B" w:rsidP="005B5F7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4B3C71A" w14:textId="77777777" w:rsidR="005B5F7B" w:rsidRPr="00CE2135" w:rsidRDefault="005B5F7B" w:rsidP="005B5F7B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FEA38F7" w14:textId="77777777" w:rsidR="005B5F7B" w:rsidRPr="00CE2135" w:rsidRDefault="005B5F7B" w:rsidP="005B5F7B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E2135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E2135" w:rsidRPr="00CE2135" w14:paraId="67377921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833C5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4" w:name="_Hlk133248898"/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6F6D1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Podręcznik samodzielnej nauki księgowania, ODDK, Gdańsk 2004.</w:t>
            </w:r>
          </w:p>
        </w:tc>
      </w:tr>
      <w:tr w:rsidR="00CE2135" w:rsidRPr="00CE2135" w14:paraId="1E427F6B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ED296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9809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Zbiór zadań do Podręcznika samodzielnej nauki księgowania, ODDK, Gdańsk 2016.</w:t>
            </w:r>
          </w:p>
        </w:tc>
      </w:tr>
      <w:tr w:rsidR="00CE2135" w:rsidRPr="00CE2135" w14:paraId="67041A18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EDFCB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C6A3A" w14:textId="77777777" w:rsidR="005B5F7B" w:rsidRPr="00CE2135" w:rsidRDefault="005B5F7B" w:rsidP="00F67C7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A, Rachunkowość finansowa, </w:t>
            </w:r>
            <w:proofErr w:type="spellStart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CE2135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CE2135" w:rsidRPr="00CE2135" w14:paraId="57D9A7D6" w14:textId="77777777" w:rsidTr="00F67C7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A018F" w14:textId="77777777" w:rsidR="005B5F7B" w:rsidRPr="00CE2135" w:rsidRDefault="005B5F7B" w:rsidP="00F67C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E2135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A8193" w14:textId="77777777" w:rsidR="005B5F7B" w:rsidRPr="00CE2135" w:rsidRDefault="005B5F7B" w:rsidP="00F67C7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4"/>
    </w:tbl>
    <w:p w14:paraId="6DF173B8" w14:textId="77777777" w:rsidR="00B0582F" w:rsidRPr="00CE2135" w:rsidRDefault="00B0582F" w:rsidP="00E83F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p w14:paraId="51A7573E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bookmarkEnd w:id="2"/>
    <w:p w14:paraId="1BCAB579" w14:textId="77777777" w:rsidR="00E83FF3" w:rsidRPr="00CE2135" w:rsidRDefault="00E83FF3" w:rsidP="00E83F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AA0B587" w14:textId="77777777" w:rsidR="00E83FF3" w:rsidRPr="00CE2135" w:rsidRDefault="00E83FF3" w:rsidP="00E83FF3"/>
    <w:p w14:paraId="1260DC54" w14:textId="77777777" w:rsidR="00E83FF3" w:rsidRPr="00CE2135" w:rsidRDefault="00E83FF3" w:rsidP="00E83FF3"/>
    <w:p w14:paraId="28F145A7" w14:textId="77777777" w:rsidR="00E83FF3" w:rsidRPr="00CE2135" w:rsidRDefault="00E83FF3" w:rsidP="00E83FF3">
      <w:pPr>
        <w:suppressAutoHyphens/>
        <w:rPr>
          <w:rFonts w:ascii="Times New Roman" w:hAnsi="Times New Roman"/>
          <w:lang w:eastAsia="zh-CN"/>
        </w:rPr>
      </w:pPr>
    </w:p>
    <w:p w14:paraId="4B09E7EA" w14:textId="77777777" w:rsidR="00E83FF3" w:rsidRPr="00CE2135" w:rsidRDefault="00E83FF3" w:rsidP="00E83FF3">
      <w:r w:rsidRPr="00CE2135">
        <w:br w:type="page"/>
      </w:r>
    </w:p>
    <w:p w14:paraId="3772C874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23B4EA6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</w:p>
    <w:p w14:paraId="5844FE29" w14:textId="77777777" w:rsidR="00581C3C" w:rsidRPr="00CE2135" w:rsidRDefault="00581C3C" w:rsidP="00581C3C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E2135" w:rsidRPr="00CE2135" w14:paraId="4B6E59CA" w14:textId="77777777" w:rsidTr="006D2CD8">
        <w:trPr>
          <w:trHeight w:val="501"/>
        </w:trPr>
        <w:tc>
          <w:tcPr>
            <w:tcW w:w="2802" w:type="dxa"/>
            <w:gridSpan w:val="4"/>
            <w:vAlign w:val="center"/>
          </w:tcPr>
          <w:p w14:paraId="69D74C2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391452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89" w:type="dxa"/>
            <w:gridSpan w:val="3"/>
            <w:vAlign w:val="center"/>
          </w:tcPr>
          <w:p w14:paraId="771743A8" w14:textId="300425DA" w:rsidR="00581C3C" w:rsidRPr="00CE2135" w:rsidRDefault="00B678D1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28B7758" w14:textId="3B0E00C2" w:rsidR="00581C3C" w:rsidRPr="00CE2135" w:rsidRDefault="00581C3C" w:rsidP="006D2CD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7B2B046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37766A8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6AA37C9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73BFFB9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C555403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084DA85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6201321A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27233FBF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E515A48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74C61074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2EC074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13DF337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697B143C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6D722321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EBAA5E5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E2135" w:rsidRPr="00CE2135" w14:paraId="371272AB" w14:textId="77777777" w:rsidTr="006D2CD8">
        <w:trPr>
          <w:trHeight w:val="210"/>
        </w:trPr>
        <w:tc>
          <w:tcPr>
            <w:tcW w:w="2802" w:type="dxa"/>
            <w:gridSpan w:val="4"/>
            <w:vAlign w:val="center"/>
          </w:tcPr>
          <w:p w14:paraId="31C43E07" w14:textId="77777777" w:rsidR="00581C3C" w:rsidRPr="00CE2135" w:rsidRDefault="00581C3C" w:rsidP="006D2CD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508C728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528CA7A" w14:textId="77777777" w:rsidTr="006D2CD8">
        <w:trPr>
          <w:trHeight w:val="395"/>
        </w:trPr>
        <w:tc>
          <w:tcPr>
            <w:tcW w:w="2808" w:type="dxa"/>
            <w:gridSpan w:val="5"/>
            <w:vAlign w:val="center"/>
          </w:tcPr>
          <w:p w14:paraId="59C5EAD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8CF9A25" w14:textId="4E6F6CCB" w:rsidR="00581C3C" w:rsidRPr="00CE2135" w:rsidRDefault="00DB2685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</w:t>
            </w:r>
            <w:r w:rsidR="00581C3C" w:rsidRPr="00CE2135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E2135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6F5934F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C51B2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531B9EE3" w14:textId="77777777" w:rsidTr="006D2CD8">
        <w:tc>
          <w:tcPr>
            <w:tcW w:w="1668" w:type="dxa"/>
            <w:gridSpan w:val="2"/>
            <w:vMerge w:val="restart"/>
            <w:vAlign w:val="center"/>
          </w:tcPr>
          <w:p w14:paraId="38ECB32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BA139A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2CAF4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44C1B7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6C68FA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A82CBD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6D2076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272417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034" w:type="dxa"/>
            <w:vMerge/>
            <w:vAlign w:val="center"/>
          </w:tcPr>
          <w:p w14:paraId="744696F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091BFF01" w14:textId="77777777" w:rsidTr="006D2CD8">
        <w:tc>
          <w:tcPr>
            <w:tcW w:w="1668" w:type="dxa"/>
            <w:gridSpan w:val="2"/>
            <w:vMerge/>
            <w:vAlign w:val="center"/>
          </w:tcPr>
          <w:p w14:paraId="65AB4AB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75F6AE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229456B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FCF72A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46DADF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EB85D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1D6F15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F5C88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72D1CEAC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12126FF4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DAC0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6C9D277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6400C0E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BF607C3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7894782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2BA530C7" w14:textId="77777777" w:rsidTr="006D2CD8">
        <w:trPr>
          <w:trHeight w:val="255"/>
        </w:trPr>
        <w:tc>
          <w:tcPr>
            <w:tcW w:w="1668" w:type="dxa"/>
            <w:gridSpan w:val="2"/>
            <w:vAlign w:val="center"/>
          </w:tcPr>
          <w:p w14:paraId="75F29557" w14:textId="77777777" w:rsidR="00581C3C" w:rsidRPr="00CE2135" w:rsidRDefault="00581C3C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6582A5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F5DD9B9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vAlign w:val="center"/>
          </w:tcPr>
          <w:p w14:paraId="3E76610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E743230" w14:textId="77777777" w:rsidR="00581C3C" w:rsidRPr="00CE2135" w:rsidRDefault="00581C3C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2AB6389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E2135" w:rsidRPr="00CE2135" w14:paraId="70CCA556" w14:textId="77777777" w:rsidTr="006D2CD8">
        <w:trPr>
          <w:trHeight w:val="279"/>
        </w:trPr>
        <w:tc>
          <w:tcPr>
            <w:tcW w:w="1668" w:type="dxa"/>
            <w:gridSpan w:val="2"/>
            <w:vAlign w:val="center"/>
          </w:tcPr>
          <w:p w14:paraId="7B4CFFC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3FE86E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68A62E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  <w:tc>
          <w:tcPr>
            <w:tcW w:w="1000" w:type="dxa"/>
            <w:vAlign w:val="center"/>
          </w:tcPr>
          <w:p w14:paraId="6600EB9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4C5BF2F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E852DD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63CAD2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02EEFA1F" w14:textId="77777777" w:rsidTr="006D2CD8">
        <w:tc>
          <w:tcPr>
            <w:tcW w:w="1101" w:type="dxa"/>
            <w:vAlign w:val="center"/>
          </w:tcPr>
          <w:p w14:paraId="75EFB618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829BF9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4A8BE7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8A0435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744EF9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AA9806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3AEC60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52AA70BA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4FE1E0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1BC5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03269D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3EF1F" w14:textId="2DF5A0B8" w:rsidR="00581C3C" w:rsidRPr="00CE2135" w:rsidRDefault="008F6308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5CC935B4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E1E122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E2135" w:rsidRPr="00CE2135" w14:paraId="456F2179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6FB36942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D9F313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4F0188" w14:textId="26EB2748" w:rsidR="00581C3C" w:rsidRPr="00CE2135" w:rsidRDefault="008F6308" w:rsidP="006D2CD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="00DB2685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pojęcia:</w:t>
            </w:r>
            <w:r w:rsidR="00581C3C"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75FAB23E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D94EDA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E2135" w:rsidRPr="00CE2135" w14:paraId="3AD2E954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364030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D64A1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DE42C1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57B635C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199FC2C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100E80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E765B3A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84E149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79570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0C5D6B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7D689C6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145D12C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697503A3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7D969C87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5FFECC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62BE411" w14:textId="77777777" w:rsidR="00581C3C" w:rsidRPr="00CE2135" w:rsidRDefault="00581C3C" w:rsidP="006D2C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2CD91C1F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01890B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087BE180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49197CC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D49BBB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467530B" w14:textId="77777777" w:rsidR="00581C3C" w:rsidRPr="00CE2135" w:rsidRDefault="00581C3C" w:rsidP="006D2CD8">
            <w:pPr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0AE9751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93D874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2F030AA8" w14:textId="77777777" w:rsidTr="006D2CD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386A725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C70066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067074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B8DCC97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59EE6205" w14:textId="0C8C95F2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</w:t>
            </w:r>
            <w:r w:rsidR="00F2548C" w:rsidRPr="00CE21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293345A1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581C3C" w:rsidRPr="00CE2135" w14:paraId="3B3CA222" w14:textId="77777777" w:rsidTr="006D2CD8">
        <w:trPr>
          <w:trHeight w:val="255"/>
        </w:trPr>
        <w:tc>
          <w:tcPr>
            <w:tcW w:w="1101" w:type="dxa"/>
            <w:vMerge/>
            <w:vAlign w:val="center"/>
          </w:tcPr>
          <w:p w14:paraId="22BC885A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7BCD0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A3426A" w14:textId="77777777" w:rsidR="00581C3C" w:rsidRPr="00CE2135" w:rsidRDefault="00581C3C" w:rsidP="006D2CD8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7437C7F4" w14:textId="1443D3F9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</w:t>
            </w:r>
            <w:r w:rsidR="00F2548C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1AFEC79D" w14:textId="77777777" w:rsidR="00581C3C" w:rsidRPr="00CE2135" w:rsidRDefault="00581C3C" w:rsidP="006D2CD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024D2DD" w14:textId="77777777" w:rsidR="00581C3C" w:rsidRPr="00CE2135" w:rsidRDefault="00581C3C" w:rsidP="00581C3C"/>
    <w:p w14:paraId="3FBA19F7" w14:textId="77777777" w:rsidR="00581C3C" w:rsidRPr="00CE2135" w:rsidRDefault="00581C3C" w:rsidP="00581C3C">
      <w:pPr>
        <w:jc w:val="center"/>
      </w:pPr>
      <w:r w:rsidRPr="00CE2135">
        <w:br w:type="page"/>
      </w:r>
    </w:p>
    <w:p w14:paraId="6182DC9D" w14:textId="77777777" w:rsidR="00581C3C" w:rsidRPr="00CE2135" w:rsidRDefault="00581C3C" w:rsidP="00581C3C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CE2135" w:rsidRPr="00CE2135" w14:paraId="72F00400" w14:textId="77777777" w:rsidTr="00BE070B">
        <w:tc>
          <w:tcPr>
            <w:tcW w:w="1923" w:type="dxa"/>
          </w:tcPr>
          <w:p w14:paraId="6F98A13D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F19E3F" w14:textId="6150B0B9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6A8F5EC" w14:textId="5AC15548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7D2C9AF8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D08E4E" w14:textId="33421794" w:rsidR="00BE070B" w:rsidRPr="00CE2135" w:rsidRDefault="00BE070B" w:rsidP="006D2CD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5E7F7F7B" w14:textId="77777777" w:rsidTr="006F409A">
        <w:tc>
          <w:tcPr>
            <w:tcW w:w="1923" w:type="dxa"/>
          </w:tcPr>
          <w:p w14:paraId="7456629A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11998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B3C3D0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14D58043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9836EB" w14:textId="77777777" w:rsidR="00BE070B" w:rsidRPr="00CE2135" w:rsidRDefault="00BE070B" w:rsidP="006D2CD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7C79EED1" w14:textId="77777777" w:rsidTr="007C2DB2">
        <w:tc>
          <w:tcPr>
            <w:tcW w:w="9062" w:type="dxa"/>
            <w:gridSpan w:val="2"/>
          </w:tcPr>
          <w:p w14:paraId="4E63F101" w14:textId="77777777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21869B" w14:textId="77777777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112E221" w14:textId="49179F6A" w:rsidR="00BE070B" w:rsidRPr="00CE2135" w:rsidRDefault="00BE070B" w:rsidP="006D2C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5CCBCB05" w14:textId="77777777" w:rsidTr="00BE070B">
        <w:trPr>
          <w:trHeight w:val="1368"/>
        </w:trPr>
        <w:tc>
          <w:tcPr>
            <w:tcW w:w="9062" w:type="dxa"/>
            <w:gridSpan w:val="2"/>
          </w:tcPr>
          <w:p w14:paraId="5FA61AA1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02586C7B" w14:textId="60CB8B01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54663EF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4874729C" w14:textId="7BA09C6C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365DB0A6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57E73AE8" w14:textId="434EB25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69D47341" w14:textId="77777777" w:rsidR="00581C3C" w:rsidRPr="00CE2135" w:rsidRDefault="00581C3C" w:rsidP="00581C3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E2135" w:rsidRPr="00CE2135" w14:paraId="7C3074B7" w14:textId="77777777" w:rsidTr="00C23A82">
        <w:trPr>
          <w:jc w:val="center"/>
        </w:trPr>
        <w:tc>
          <w:tcPr>
            <w:tcW w:w="1939" w:type="dxa"/>
          </w:tcPr>
          <w:p w14:paraId="0F0E589B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7E1BDD" w14:textId="7D2EFF8A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23" w:type="dxa"/>
          </w:tcPr>
          <w:p w14:paraId="456E6268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C1F8B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B252CB2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CE2135" w:rsidRPr="00CE2135" w14:paraId="4B2607DA" w14:textId="77777777" w:rsidTr="00C51F07">
        <w:trPr>
          <w:jc w:val="center"/>
        </w:trPr>
        <w:tc>
          <w:tcPr>
            <w:tcW w:w="1939" w:type="dxa"/>
          </w:tcPr>
          <w:p w14:paraId="1656808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8E3EF9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5F128E34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475B0F1" w14:textId="77777777" w:rsidR="00BE070B" w:rsidRPr="00CE2135" w:rsidRDefault="00BE070B" w:rsidP="00BE070B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D4780D3" w14:textId="0A8B1372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CE2135" w:rsidRPr="00CE2135" w14:paraId="4449EAFA" w14:textId="77777777" w:rsidTr="00BF3222">
        <w:trPr>
          <w:jc w:val="center"/>
        </w:trPr>
        <w:tc>
          <w:tcPr>
            <w:tcW w:w="9062" w:type="dxa"/>
            <w:gridSpan w:val="2"/>
          </w:tcPr>
          <w:p w14:paraId="76480792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57729C" w14:textId="7777777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D828C36" w14:textId="26D60C87" w:rsidR="00BE070B" w:rsidRPr="00CE2135" w:rsidRDefault="00BE070B" w:rsidP="00BE0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070B" w:rsidRPr="00CE2135" w14:paraId="2A36E5CE" w14:textId="77777777" w:rsidTr="00E34267">
        <w:trPr>
          <w:trHeight w:val="1420"/>
          <w:jc w:val="center"/>
        </w:trPr>
        <w:tc>
          <w:tcPr>
            <w:tcW w:w="9062" w:type="dxa"/>
            <w:gridSpan w:val="2"/>
          </w:tcPr>
          <w:p w14:paraId="7BDEC130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BA65649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2748EE23" w14:textId="3EB88FF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DB268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długu,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funkcje RATE oraz IRR.</w:t>
            </w:r>
          </w:p>
          <w:p w14:paraId="33E4705C" w14:textId="77777777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dłużnych.</w:t>
            </w:r>
          </w:p>
          <w:p w14:paraId="294A80AB" w14:textId="5DB74360" w:rsidR="00BE070B" w:rsidRPr="00CE2135" w:rsidRDefault="00BE070B" w:rsidP="00BE0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369084F" w14:textId="77777777" w:rsidR="00581C3C" w:rsidRPr="00CE2135" w:rsidRDefault="00581C3C" w:rsidP="00581C3C">
      <w:pPr>
        <w:spacing w:after="0" w:line="240" w:lineRule="auto"/>
      </w:pPr>
    </w:p>
    <w:p w14:paraId="1F70AFB2" w14:textId="77777777" w:rsidR="00581C3C" w:rsidRPr="00CE2135" w:rsidRDefault="00581C3C" w:rsidP="00581C3C">
      <w:pPr>
        <w:spacing w:after="0" w:line="240" w:lineRule="auto"/>
      </w:pPr>
    </w:p>
    <w:p w14:paraId="04BB587D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342A03F2" w14:textId="77777777" w:rsidTr="00671B7A">
        <w:tc>
          <w:tcPr>
            <w:tcW w:w="668" w:type="dxa"/>
          </w:tcPr>
          <w:p w14:paraId="223E6BCC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4FBA2BAA" w14:textId="69965161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Sobczyk M., Matematyka </w:t>
            </w:r>
            <w:r w:rsidR="00DB268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podstawy teoretyczne, przykłady, zadania, Placet, Warszawa 2011.</w:t>
            </w:r>
          </w:p>
        </w:tc>
      </w:tr>
      <w:tr w:rsidR="00CE2135" w:rsidRPr="00CE2135" w14:paraId="33473C7A" w14:textId="77777777" w:rsidTr="00671B7A">
        <w:tc>
          <w:tcPr>
            <w:tcW w:w="668" w:type="dxa"/>
          </w:tcPr>
          <w:p w14:paraId="4AE61B5A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8B42DA0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Wilimowska Z., Wilimowski M., Sztuka zarządzania finansami, Oficyna Wydawnicza Ośrodka Postępu Organizacyjnego, Bydgoszcz 2001.</w:t>
            </w:r>
          </w:p>
        </w:tc>
      </w:tr>
      <w:tr w:rsidR="00CE2135" w:rsidRPr="00CE2135" w14:paraId="1C88C22E" w14:textId="77777777" w:rsidTr="00671B7A">
        <w:tc>
          <w:tcPr>
            <w:tcW w:w="668" w:type="dxa"/>
          </w:tcPr>
          <w:p w14:paraId="4EE7D6C8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2F2794EB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Piszczała J., Matematyka i jej zastosowanie w naukach ekonomicznych, Akademia Ekonomiczna w Poznaniu, Poznań 2004.</w:t>
            </w:r>
          </w:p>
        </w:tc>
      </w:tr>
      <w:tr w:rsidR="00671B7A" w:rsidRPr="00CE2135" w14:paraId="015D1038" w14:textId="77777777" w:rsidTr="00671B7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7D13" w14:textId="77777777" w:rsidR="00671B7A" w:rsidRPr="00CE2135" w:rsidRDefault="00671B7A" w:rsidP="00091E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6E99D" w14:textId="6457A981" w:rsidR="00671B7A" w:rsidRPr="00CE2135" w:rsidRDefault="00671B7A" w:rsidP="00091EA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Forlicz S., (red.), Zastosowanie metod ilościowych w finansach i ubezpieczeniach, CeDeWu, </w:t>
            </w:r>
            <w:r w:rsidR="00CE2135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2012.</w:t>
            </w:r>
          </w:p>
        </w:tc>
      </w:tr>
    </w:tbl>
    <w:p w14:paraId="458E2B23" w14:textId="77777777" w:rsidR="005B5F7B" w:rsidRPr="00CE2135" w:rsidRDefault="005B5F7B" w:rsidP="005B5F7B">
      <w:pPr>
        <w:spacing w:after="0" w:line="240" w:lineRule="auto"/>
      </w:pPr>
    </w:p>
    <w:p w14:paraId="7A19C20A" w14:textId="77777777" w:rsidR="005B5F7B" w:rsidRPr="00CE2135" w:rsidRDefault="005B5F7B" w:rsidP="005B5F7B">
      <w:pPr>
        <w:spacing w:after="0" w:line="240" w:lineRule="auto"/>
      </w:pPr>
    </w:p>
    <w:p w14:paraId="49360227" w14:textId="77777777" w:rsidR="005B5F7B" w:rsidRPr="00CE2135" w:rsidRDefault="005B5F7B" w:rsidP="005B5F7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2D6FE712" w14:textId="77777777" w:rsidTr="00F67C7F">
        <w:tc>
          <w:tcPr>
            <w:tcW w:w="675" w:type="dxa"/>
          </w:tcPr>
          <w:p w14:paraId="37FD6A36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FE05D81" w14:textId="5021B5AB" w:rsidR="005B5F7B" w:rsidRPr="00CE2135" w:rsidRDefault="005B5F7B" w:rsidP="00F67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Jakubowski J., Palczewski A.,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Stettner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Ł., Matematyka </w:t>
            </w:r>
            <w:r w:rsidR="00CB7FE9"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instrumenty pochodne, Wydawnictwa Naukowo-Techniczne, Warszawa 2021.</w:t>
            </w:r>
          </w:p>
        </w:tc>
      </w:tr>
      <w:tr w:rsidR="00CE2135" w:rsidRPr="00CE2135" w14:paraId="70102519" w14:textId="77777777" w:rsidTr="00F67C7F">
        <w:tc>
          <w:tcPr>
            <w:tcW w:w="675" w:type="dxa"/>
          </w:tcPr>
          <w:p w14:paraId="390062C6" w14:textId="77777777" w:rsidR="005B5F7B" w:rsidRPr="00CE2135" w:rsidRDefault="005B5F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EDA1979" w14:textId="77777777" w:rsidR="005B5F7B" w:rsidRPr="00CE2135" w:rsidRDefault="005B5F7B" w:rsidP="00F67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M., Metody matematyczne dla bankowców, </w:t>
            </w:r>
            <w:proofErr w:type="spellStart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1995.</w:t>
            </w:r>
          </w:p>
        </w:tc>
      </w:tr>
    </w:tbl>
    <w:p w14:paraId="6962BA08" w14:textId="77777777" w:rsidR="00581C3C" w:rsidRPr="00CE2135" w:rsidRDefault="00581C3C" w:rsidP="00581C3C"/>
    <w:p w14:paraId="0B87B800" w14:textId="77777777" w:rsidR="00581C3C" w:rsidRPr="00CE2135" w:rsidRDefault="00581C3C" w:rsidP="00581C3C"/>
    <w:p w14:paraId="70AA8B79" w14:textId="77777777" w:rsidR="00581C3C" w:rsidRPr="00CE2135" w:rsidRDefault="00581C3C" w:rsidP="00581C3C"/>
    <w:p w14:paraId="3A2CE32C" w14:textId="6713D5F0" w:rsidR="00581C3C" w:rsidRPr="00CE2135" w:rsidRDefault="00BE070B">
      <w:pPr>
        <w:spacing w:after="160" w:line="259" w:lineRule="auto"/>
      </w:pPr>
      <w:r w:rsidRPr="00CE2135">
        <w:br w:type="page"/>
      </w:r>
    </w:p>
    <w:p w14:paraId="1E7D543E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C2B3533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sz w:val="24"/>
          <w:szCs w:val="24"/>
        </w:rPr>
      </w:pPr>
    </w:p>
    <w:p w14:paraId="10A4BE2C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sz w:val="20"/>
          <w:szCs w:val="20"/>
        </w:rPr>
      </w:pPr>
      <w:r w:rsidRPr="00CE2135">
        <w:rPr>
          <w:rFonts w:ascii="Times New Roman" w:eastAsia="STXingkai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77"/>
        <w:gridCol w:w="258"/>
        <w:gridCol w:w="6"/>
        <w:gridCol w:w="540"/>
        <w:gridCol w:w="1001"/>
        <w:gridCol w:w="888"/>
        <w:gridCol w:w="543"/>
        <w:gridCol w:w="1016"/>
        <w:gridCol w:w="100"/>
        <w:gridCol w:w="303"/>
        <w:gridCol w:w="709"/>
        <w:gridCol w:w="589"/>
        <w:gridCol w:w="88"/>
        <w:gridCol w:w="457"/>
        <w:gridCol w:w="1035"/>
      </w:tblGrid>
      <w:tr w:rsidR="00CE2135" w:rsidRPr="00CE2135" w14:paraId="2BE9F887" w14:textId="77777777" w:rsidTr="00327B7A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4CE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956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B6531" w14:textId="162D33E1" w:rsidR="00E83FF3" w:rsidRPr="00CE2135" w:rsidRDefault="00B678D1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5E68A" w14:textId="192A985B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  <w:lang w:val="en-US"/>
              </w:rPr>
            </w:pPr>
          </w:p>
        </w:tc>
      </w:tr>
      <w:tr w:rsidR="00CE2135" w:rsidRPr="00CE2135" w14:paraId="4CB74DE3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015F4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1EDA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42D67BE6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3DC40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5478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601F39E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0D95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DD9B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7C67E0B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4943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5519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3F37385D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E3D4B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4328" w14:textId="52385DAD" w:rsidR="00E83FF3" w:rsidRPr="00CE2135" w:rsidRDefault="005B5F7B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</w:t>
            </w:r>
            <w:r w:rsidR="00E83FF3" w:rsidRPr="00CE2135">
              <w:rPr>
                <w:rFonts w:ascii="Times New Roman" w:eastAsia="STXingkai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289C62AE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11BD" w14:textId="77777777" w:rsidR="00E83FF3" w:rsidRPr="00CE2135" w:rsidRDefault="00E83FF3" w:rsidP="00327B7A">
            <w:pPr>
              <w:spacing w:after="0" w:line="240" w:lineRule="auto"/>
              <w:ind w:left="540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6437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6F5A1BE8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78B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C81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2DF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3021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Sposób ustalania oceny z przedmiotu</w:t>
            </w:r>
          </w:p>
        </w:tc>
      </w:tr>
      <w:tr w:rsidR="00CE2135" w:rsidRPr="00CE2135" w14:paraId="50EDA119" w14:textId="77777777" w:rsidTr="006F38D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7CC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D4E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907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EF75" w14:textId="0BA569DB" w:rsidR="00E83FF3" w:rsidRPr="00CE2135" w:rsidRDefault="00C74EAA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1C05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AE5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-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97E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21C9" w14:textId="55CB57AD" w:rsidR="00E83FF3" w:rsidRPr="00CE2135" w:rsidRDefault="00C74EAA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>
              <w:rPr>
                <w:rFonts w:ascii="Times New Roman" w:eastAsia="STXingkai" w:hAnsi="Times New Roman"/>
                <w:sz w:val="16"/>
                <w:szCs w:val="16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E8D3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2610B9FC" w14:textId="77777777" w:rsidTr="00BE070B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09A2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659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Całkowita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291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A80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Zajęcia</w:t>
            </w:r>
          </w:p>
          <w:p w14:paraId="371B0FB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1DB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232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425DDDB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Waga w %</w:t>
            </w:r>
          </w:p>
        </w:tc>
      </w:tr>
      <w:tr w:rsidR="00CE2135" w:rsidRPr="00CE2135" w14:paraId="16B51D24" w14:textId="77777777" w:rsidTr="00BE070B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CAF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5E71" w14:textId="7DB3A2A9" w:rsidR="00E83FF3" w:rsidRPr="00CE2135" w:rsidRDefault="005C2BBE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240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E06F" w14:textId="51B0587C" w:rsidR="00E83FF3" w:rsidRPr="00CE2135" w:rsidRDefault="005C2BBE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240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AB75" w14:textId="1BFE538B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2BC0" w14:textId="77777777" w:rsidR="00506589" w:rsidRPr="00CE2135" w:rsidRDefault="00506589" w:rsidP="00506589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</w:t>
            </w:r>
            <w:r w:rsidRPr="00CE2135">
              <w:rPr>
                <w:rStyle w:val="cf11"/>
                <w:color w:val="auto"/>
                <w:sz w:val="16"/>
                <w:szCs w:val="16"/>
              </w:rPr>
              <w:t>.</w:t>
            </w:r>
          </w:p>
          <w:p w14:paraId="0AFD9CFF" w14:textId="03FF350E" w:rsidR="00E83FF3" w:rsidRPr="00CE2135" w:rsidRDefault="00506589" w:rsidP="00506589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CE2135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E2135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8EE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B49F" w14:textId="5D7747A6" w:rsidR="00E83FF3" w:rsidRPr="00CE2135" w:rsidRDefault="00671B7A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5AC69D1B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BEB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C3F3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  <w:p w14:paraId="734D22D5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Lp.</w:t>
            </w:r>
          </w:p>
          <w:p w14:paraId="713E323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983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580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7509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223AC198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EF8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D43A66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71E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5759" w14:textId="0946353D" w:rsidR="00E83FF3" w:rsidRPr="00CE2135" w:rsidRDefault="00671B7A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ą wiedzę na temat </w:t>
            </w:r>
            <w:r w:rsidR="00E83FF3" w:rsidRPr="00CE2135">
              <w:rPr>
                <w:rFonts w:ascii="Times New Roman" w:hAnsi="Times New Roman"/>
                <w:sz w:val="16"/>
                <w:szCs w:val="16"/>
              </w:rPr>
              <w:t xml:space="preserve"> zasad funkcjonowania organizacji oraz identyfikuje obwiązki i czynności komórek organizacyjnych jednostki, zna i rozumie procesy zachodzące w jednostce.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E68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281597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2751888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7DEEED77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F34D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3F507C2B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97EB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ACDF8F2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4F4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32AF" w14:textId="01FD45C3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Potrafi wykonywać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>czynności związane ze stanowiskami obsługi finansowej w organizacjach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C4B21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50AE583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1E13B918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5B093C6" w14:textId="543732F4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</w:t>
            </w:r>
            <w:r w:rsidR="00020BEA" w:rsidRPr="00CE2135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0CC4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12A17537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439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  <w:p w14:paraId="71065DCF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B98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E1B2C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3F4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798530A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9B689D6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376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CE2135" w:rsidRPr="00CE2135" w14:paraId="0CA4DD54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6F4F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D099C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6C54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B75E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7DB8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  <w:tr w:rsidR="00E83FF3" w:rsidRPr="00CE2135" w14:paraId="57BC85F6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9F0E" w14:textId="77777777" w:rsidR="00E83FF3" w:rsidRPr="00CE2135" w:rsidRDefault="00E83FF3" w:rsidP="00327B7A">
            <w:pPr>
              <w:spacing w:after="0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B720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eastAsia="STXingkai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14B2" w14:textId="77777777" w:rsidR="00E83FF3" w:rsidRPr="00CE2135" w:rsidRDefault="00E83FF3" w:rsidP="00327B7A">
            <w:pPr>
              <w:spacing w:after="0" w:line="240" w:lineRule="auto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FB34" w14:textId="77777777" w:rsidR="00E83FF3" w:rsidRPr="00CE2135" w:rsidRDefault="00E83FF3" w:rsidP="00327B7A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F48D" w14:textId="77777777" w:rsidR="00E83FF3" w:rsidRPr="00CE2135" w:rsidRDefault="00E83FF3" w:rsidP="00327B7A">
            <w:pPr>
              <w:jc w:val="center"/>
              <w:rPr>
                <w:rFonts w:ascii="Times New Roman" w:eastAsia="STXingkai" w:hAnsi="Times New Roman"/>
                <w:sz w:val="16"/>
                <w:szCs w:val="16"/>
              </w:rPr>
            </w:pPr>
          </w:p>
        </w:tc>
      </w:tr>
    </w:tbl>
    <w:p w14:paraId="766C05CE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2927AF11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7273E322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62DD85E3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  <w:r w:rsidRPr="00CE2135">
        <w:rPr>
          <w:rFonts w:ascii="Times New Roman" w:eastAsia="STXingkai" w:hAnsi="Times New Roman"/>
          <w:sz w:val="24"/>
          <w:szCs w:val="24"/>
        </w:rPr>
        <w:br w:type="page"/>
      </w:r>
    </w:p>
    <w:p w14:paraId="67663D17" w14:textId="77777777" w:rsidR="00E83FF3" w:rsidRPr="00CE2135" w:rsidRDefault="00E83FF3" w:rsidP="00E83FF3">
      <w:pPr>
        <w:jc w:val="center"/>
        <w:rPr>
          <w:rFonts w:ascii="Times New Roman" w:eastAsia="STXingkai" w:hAnsi="Times New Roman"/>
          <w:b/>
          <w:bCs/>
        </w:rPr>
      </w:pPr>
      <w:r w:rsidRPr="00CE2135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E2135" w:rsidRPr="00CE2135" w14:paraId="4B1E0276" w14:textId="77777777" w:rsidTr="00E27FD1">
        <w:tc>
          <w:tcPr>
            <w:tcW w:w="1176" w:type="dxa"/>
          </w:tcPr>
          <w:p w14:paraId="0FD126D9" w14:textId="5A30476C" w:rsidR="00BE070B" w:rsidRPr="00CE2135" w:rsidRDefault="00BE070B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5E6E5E21" w14:textId="56A83A72" w:rsidR="00BE070B" w:rsidRPr="00CE2135" w:rsidRDefault="00BE070B" w:rsidP="00BE070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E2135" w:rsidRPr="00CE2135" w14:paraId="4C241B46" w14:textId="77777777" w:rsidTr="00C519F8">
        <w:tc>
          <w:tcPr>
            <w:tcW w:w="1176" w:type="dxa"/>
          </w:tcPr>
          <w:p w14:paraId="58427D36" w14:textId="77777777" w:rsidR="00BE070B" w:rsidRPr="00CE2135" w:rsidRDefault="00BE070B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7E62F908" w14:textId="77777777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684DD387" w14:textId="35F8A291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3558EBBC" w14:textId="1E81557E" w:rsidR="00CB7FE9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3444BD6F" w14:textId="00A99F0A" w:rsidR="00BE070B" w:rsidRPr="00CE2135" w:rsidRDefault="00CB7FE9" w:rsidP="00CB7FE9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E2135" w:rsidRPr="00CE2135" w14:paraId="141B7F48" w14:textId="77777777" w:rsidTr="00245098">
        <w:tc>
          <w:tcPr>
            <w:tcW w:w="9062" w:type="dxa"/>
            <w:gridSpan w:val="2"/>
          </w:tcPr>
          <w:p w14:paraId="762F6AA7" w14:textId="272094C4" w:rsidR="006F38D2" w:rsidRPr="00CE2135" w:rsidRDefault="006F38D2" w:rsidP="005321B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6F38D2" w:rsidRPr="00CE2135" w14:paraId="45272678" w14:textId="77777777" w:rsidTr="006F38D2">
        <w:trPr>
          <w:trHeight w:val="4133"/>
        </w:trPr>
        <w:tc>
          <w:tcPr>
            <w:tcW w:w="9062" w:type="dxa"/>
            <w:gridSpan w:val="2"/>
          </w:tcPr>
          <w:p w14:paraId="7A2D8E71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40BE6F8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64C945DD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188A157D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04672CF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053496F6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4D901AAE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2C5C71B5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71830731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  <w:p w14:paraId="4AB7C5DB" w14:textId="77777777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4990700B" w14:textId="072E417F" w:rsidR="006F38D2" w:rsidRPr="00CE2135" w:rsidRDefault="006F38D2" w:rsidP="005321B9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E2135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 wykonywanie powierzonych zadań.</w:t>
            </w:r>
          </w:p>
        </w:tc>
      </w:tr>
    </w:tbl>
    <w:p w14:paraId="086A384D" w14:textId="77777777" w:rsidR="003A21BE" w:rsidRPr="00CE2135" w:rsidRDefault="003A21BE" w:rsidP="003A21BE">
      <w:pPr>
        <w:rPr>
          <w:rFonts w:ascii="Times New Roman" w:hAnsi="Times New Roman"/>
          <w:b/>
        </w:rPr>
      </w:pPr>
    </w:p>
    <w:p w14:paraId="594B1EDF" w14:textId="77777777" w:rsidR="003A21BE" w:rsidRPr="00CE2135" w:rsidRDefault="003A21BE">
      <w:pPr>
        <w:spacing w:after="160" w:line="259" w:lineRule="auto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br w:type="page"/>
      </w:r>
    </w:p>
    <w:p w14:paraId="5D0888A3" w14:textId="77777777" w:rsidR="00806773" w:rsidRPr="00CE2135" w:rsidRDefault="00806773" w:rsidP="00806773">
      <w:pPr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3ABB05E" w14:textId="77777777" w:rsidR="003A21BE" w:rsidRPr="00CE2135" w:rsidRDefault="003A21BE" w:rsidP="003A21BE">
      <w:pPr>
        <w:jc w:val="center"/>
        <w:rPr>
          <w:rFonts w:ascii="Times New Roman" w:hAnsi="Times New Roman"/>
          <w:b/>
        </w:rPr>
      </w:pPr>
    </w:p>
    <w:p w14:paraId="2C99D978" w14:textId="77777777" w:rsidR="003A21BE" w:rsidRPr="00CE2135" w:rsidRDefault="003A21BE" w:rsidP="003A21BE">
      <w:pPr>
        <w:jc w:val="center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677"/>
        <w:gridCol w:w="457"/>
        <w:gridCol w:w="1035"/>
      </w:tblGrid>
      <w:tr w:rsidR="00CE2135" w:rsidRPr="00CE2135" w14:paraId="0883615F" w14:textId="77777777" w:rsidTr="002A668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8A9D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370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Matematyka elementarna II</w:t>
            </w: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01E7" w14:textId="37B80E75" w:rsidR="003A21BE" w:rsidRPr="00CE2135" w:rsidRDefault="00B678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C625" w14:textId="233FD95C" w:rsidR="003A21BE" w:rsidRPr="00CE2135" w:rsidRDefault="003A21B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E2135" w:rsidRPr="00CE2135" w14:paraId="0A31022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2A84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DBD9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E2135" w:rsidRPr="00CE2135" w14:paraId="3BF5C751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6DDA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1112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E2135" w:rsidRPr="00CE2135" w14:paraId="3732E836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37DB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7A6B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E2135" w:rsidRPr="00CE2135" w14:paraId="35E98F7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2886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6C68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E2135" w:rsidRPr="00CE2135" w14:paraId="01C90178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F50F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28D3" w14:textId="472F28BF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</w:t>
            </w:r>
            <w:r w:rsidR="003A21BE" w:rsidRPr="00CE2135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E2135" w:rsidRPr="00CE2135" w14:paraId="6236D7B3" w14:textId="77777777" w:rsidTr="003A21B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11C4" w14:textId="77777777" w:rsidR="003A21BE" w:rsidRPr="00CE2135" w:rsidRDefault="003A21B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566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E2135" w:rsidRPr="00CE2135" w14:paraId="7F931F18" w14:textId="77777777" w:rsidTr="003A21BE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CFA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453D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64F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E7C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E2135" w:rsidRPr="00CE2135" w14:paraId="600B65B9" w14:textId="77777777" w:rsidTr="003A21BE"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D43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ABB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DA6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A25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275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F31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6F26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78D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7E6A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E2135" w:rsidRPr="00CE2135" w14:paraId="14B9B487" w14:textId="77777777" w:rsidTr="003A21BE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A5368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E978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A1E1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296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4A3272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57EF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D1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94EFA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E2135" w:rsidRPr="00CE2135" w14:paraId="74493B9E" w14:textId="77777777" w:rsidTr="003A21B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6BFF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DE0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2B2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B452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839BD" w14:textId="77777777" w:rsidR="003A21BE" w:rsidRPr="00CE2135" w:rsidRDefault="003A21BE" w:rsidP="00DE3A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E26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1F01C60A" w14:textId="77777777" w:rsidTr="003A21B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111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E2135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659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E08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454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5FC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1F5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9E6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E2135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E2135" w:rsidRPr="00CE2135" w14:paraId="41F61670" w14:textId="77777777" w:rsidTr="003A21B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385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18C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9771F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FBE01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46E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7AB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B6DF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E2135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E2135" w:rsidRPr="00CE2135" w14:paraId="4D2F510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96A4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BEABDC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FA84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7B79" w14:textId="092A64C1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CB7FE9" w:rsidRPr="00CE2135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E2135">
              <w:rPr>
                <w:rFonts w:ascii="Times New Roman" w:hAnsi="Times New Roman"/>
                <w:sz w:val="16"/>
                <w:szCs w:val="16"/>
              </w:rPr>
              <w:t xml:space="preserve"> wiedzę z zakresu algebry liniowej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5A13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6365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18E6AB8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D7B5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03E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D9BC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zna pojęcia pochodnej funkcji i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B29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855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33F17CD0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5D96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928A6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92406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zna pojęcie wektora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CB1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784E0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AF846DA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FFB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80C9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A38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1AC3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wyliczać wartości funkcji trygonometrycznych, korzystać ze wzorów redukcyjnych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69B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0771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F95DEA2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FA01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C5EB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7BC5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policzyć pochodne funkcji i proste całki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F25A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955C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4840D94F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E27E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FB5F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5B049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Student potrafi rozwiązywać proste równania macierzowe, obliczać wyznaczniki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A04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DA19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E2135" w:rsidRPr="00CE2135" w14:paraId="5A422F5E" w14:textId="77777777" w:rsidTr="003A21B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789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67872E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B93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35417" w14:textId="77777777" w:rsidR="003A21BE" w:rsidRPr="00CE2135" w:rsidRDefault="003A21BE">
            <w:r w:rsidRPr="00CE2135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B96A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0727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3A21BE" w:rsidRPr="00CE2135" w14:paraId="17260155" w14:textId="77777777" w:rsidTr="003A21BE">
        <w:trPr>
          <w:trHeight w:val="25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1EF0" w14:textId="77777777" w:rsidR="003A21BE" w:rsidRPr="00CE2135" w:rsidRDefault="003A21BE">
            <w:pPr>
              <w:spacing w:after="0" w:line="256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A558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F7BC" w14:textId="77777777" w:rsidR="003A21BE" w:rsidRPr="00CE2135" w:rsidRDefault="003A21BE">
            <w:r w:rsidRPr="00CE2135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ACE2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56E3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2135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280DDC91" w14:textId="77777777" w:rsidR="003A21BE" w:rsidRPr="00CE2135" w:rsidRDefault="003A21BE" w:rsidP="003A21BE"/>
    <w:p w14:paraId="36D3737A" w14:textId="77777777" w:rsidR="003A21BE" w:rsidRPr="00CE2135" w:rsidRDefault="003A21BE" w:rsidP="003A21BE">
      <w:r w:rsidRPr="00CE2135">
        <w:rPr>
          <w:rFonts w:ascii="Times New Roman" w:eastAsiaTheme="minorHAnsi" w:hAnsi="Times New Roman"/>
          <w:sz w:val="24"/>
          <w:szCs w:val="24"/>
          <w:lang w:eastAsia="pl-PL"/>
        </w:rPr>
        <w:br w:type="page"/>
      </w:r>
    </w:p>
    <w:p w14:paraId="6901F020" w14:textId="77777777" w:rsidR="003A21BE" w:rsidRPr="00CE2135" w:rsidRDefault="003A21BE" w:rsidP="003A21BE">
      <w:pPr>
        <w:jc w:val="center"/>
        <w:rPr>
          <w:rFonts w:ascii="Times New Roman" w:hAnsi="Times New Roman"/>
          <w:b/>
        </w:rPr>
      </w:pPr>
      <w:r w:rsidRPr="00CE2135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7"/>
      </w:tblGrid>
      <w:tr w:rsidR="00CE2135" w:rsidRPr="00CE2135" w14:paraId="4159766D" w14:textId="77777777" w:rsidTr="0046174C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1576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92A671" w14:textId="020819D1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4E2F7C" w14:textId="45470B8B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EC5C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32C5A" w14:textId="5A338493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E2135" w:rsidRPr="00CE2135" w14:paraId="783DC69D" w14:textId="77777777" w:rsidTr="008D29A7"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EF8B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A35AE7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CE2F442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0A8D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4AEB9C" w14:textId="16529845" w:rsidR="00CB7FE9" w:rsidRPr="00CE2135" w:rsidRDefault="00CB7FE9" w:rsidP="006F38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E2135" w:rsidRPr="00CE2135" w14:paraId="42D5B04A" w14:textId="77777777" w:rsidTr="00074EBC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9007" w14:textId="77777777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E734CF" w14:textId="77777777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CBFBD80" w14:textId="1D005588" w:rsidR="006F38D2" w:rsidRPr="00CE2135" w:rsidRDefault="006F38D2" w:rsidP="006F38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F38D2" w:rsidRPr="00CE2135" w14:paraId="4CB8508F" w14:textId="77777777" w:rsidTr="00B17006">
        <w:trPr>
          <w:trHeight w:val="143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D8ACFA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Podstawowe funkcje matematyczne, wykresy i własności.</w:t>
            </w:r>
          </w:p>
          <w:p w14:paraId="2870B6EF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Elementy rachunku różniczkowego i całkowego.</w:t>
            </w:r>
          </w:p>
          <w:p w14:paraId="0726A693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Funkcje trygonometryczne – równania, wzory redukcyjne.</w:t>
            </w:r>
          </w:p>
          <w:p w14:paraId="70D10E45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Wektory.</w:t>
            </w:r>
          </w:p>
          <w:p w14:paraId="1F1D681A" w14:textId="77777777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Elementy algebry liniowej.</w:t>
            </w:r>
          </w:p>
          <w:p w14:paraId="276E4776" w14:textId="462F6AD0" w:rsidR="006F38D2" w:rsidRPr="00CE2135" w:rsidRDefault="006F38D2" w:rsidP="006F38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</w:tr>
    </w:tbl>
    <w:p w14:paraId="3CE2D7C2" w14:textId="77777777" w:rsidR="003A21BE" w:rsidRPr="00CE2135" w:rsidRDefault="003A21BE" w:rsidP="003A21BE">
      <w:pPr>
        <w:spacing w:after="0" w:line="240" w:lineRule="auto"/>
      </w:pPr>
    </w:p>
    <w:p w14:paraId="657C0E48" w14:textId="77777777" w:rsidR="003A21BE" w:rsidRPr="00CE2135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"/>
        <w:gridCol w:w="8746"/>
      </w:tblGrid>
      <w:tr w:rsidR="00CE2135" w:rsidRPr="00CE2135" w14:paraId="3DCCCB0A" w14:textId="77777777" w:rsidTr="001B14EF"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D412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2FA0904E" w14:textId="6841DB54" w:rsidR="003A21BE" w:rsidRPr="00CE2135" w:rsidRDefault="005B5F7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Leksiński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W., Nabiałek I., Żakowski W., </w:t>
            </w:r>
            <w:r w:rsidR="00C410ED" w:rsidRPr="00CE2135">
              <w:rPr>
                <w:rFonts w:ascii="Times New Roman" w:hAnsi="Times New Roman"/>
                <w:sz w:val="20"/>
                <w:szCs w:val="20"/>
              </w:rPr>
              <w:t>Matematyka: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 definicje, twierdzenia, przykłady, zadania, Wydawnictwa Naukowo-Techniczne, Warszawa 1999.</w:t>
            </w:r>
          </w:p>
        </w:tc>
      </w:tr>
      <w:tr w:rsidR="00CE2135" w:rsidRPr="00CE2135" w14:paraId="6A805D98" w14:textId="77777777" w:rsidTr="001B14EF">
        <w:trPr>
          <w:trHeight w:val="564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1C24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DC2854B" w14:textId="1F5552EE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Jurlewicz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T., Skoczylas Z.,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Algebra liniowa </w:t>
            </w:r>
            <w:r w:rsidR="00C410ED" w:rsidRPr="00CE2135">
              <w:rPr>
                <w:rFonts w:ascii="Times New Roman" w:hAnsi="Times New Roman"/>
                <w:sz w:val="20"/>
                <w:szCs w:val="20"/>
              </w:rPr>
              <w:t>1: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 przykłady i zadania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A21BE" w:rsidRPr="00CE2135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="003A21BE" w:rsidRPr="00CE21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 xml:space="preserve">Wrocław </w:t>
            </w:r>
            <w:r w:rsidR="003A21BE" w:rsidRPr="00CE2135">
              <w:rPr>
                <w:rFonts w:ascii="Times New Roman" w:hAnsi="Times New Roman"/>
                <w:sz w:val="20"/>
                <w:szCs w:val="20"/>
              </w:rPr>
              <w:t>2002</w:t>
            </w:r>
            <w:r w:rsidRPr="00CE21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E2135" w:rsidRPr="00CE2135" w14:paraId="406697A5" w14:textId="77777777" w:rsidTr="001B14EF">
        <w:trPr>
          <w:trHeight w:val="627"/>
        </w:trPr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77C5" w14:textId="77777777" w:rsidR="003A21BE" w:rsidRPr="00CE2135" w:rsidRDefault="003A21B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9669B75" w14:textId="19B24971" w:rsidR="003A21BE" w:rsidRPr="00CE2135" w:rsidRDefault="005B5F7B">
            <w:pPr>
              <w:spacing w:after="0" w:line="240" w:lineRule="auto"/>
              <w:rPr>
                <w:rFonts w:ascii="Times New Roman" w:hAnsi="Times New Roman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 xml:space="preserve">Żakowski W., </w:t>
            </w: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Decewicz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G., Matematyka. Cz. 1, Analiza matematyczna, Wydawnictwa Naukowo-Techniczne, Warszawa 2000.</w:t>
            </w:r>
          </w:p>
        </w:tc>
      </w:tr>
    </w:tbl>
    <w:p w14:paraId="3AD45B00" w14:textId="77777777" w:rsidR="003A21BE" w:rsidRPr="00CE2135" w:rsidRDefault="003A21BE" w:rsidP="003A21BE">
      <w:pPr>
        <w:spacing w:after="0" w:line="240" w:lineRule="auto"/>
      </w:pPr>
    </w:p>
    <w:p w14:paraId="7FB3E277" w14:textId="77777777" w:rsidR="003A21BE" w:rsidRPr="00CE2135" w:rsidRDefault="003A21BE" w:rsidP="003A21BE">
      <w:pPr>
        <w:spacing w:after="0" w:line="240" w:lineRule="auto"/>
      </w:pPr>
    </w:p>
    <w:p w14:paraId="3303FCC5" w14:textId="77777777" w:rsidR="003A21BE" w:rsidRPr="00CE2135" w:rsidRDefault="003A21BE" w:rsidP="003A21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E2135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E2135" w:rsidRPr="00CE2135" w14:paraId="2E22CEC1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F00D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FE6F" w14:textId="6E47E952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E2135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E2135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zadaniach. 1, Wyd. Naukowe PWN, Warszawa 2011.</w:t>
            </w:r>
          </w:p>
        </w:tc>
      </w:tr>
      <w:tr w:rsidR="00CE2135" w:rsidRPr="00CE2135" w14:paraId="0F3E787D" w14:textId="77777777" w:rsidTr="003A21BE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8135" w14:textId="77777777" w:rsidR="003A21BE" w:rsidRPr="00CE2135" w:rsidRDefault="003A2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13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7F7B" w14:textId="00024440" w:rsidR="003A21BE" w:rsidRPr="00CE2135" w:rsidRDefault="005B5F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135">
              <w:rPr>
                <w:rFonts w:ascii="Times New Roman" w:hAnsi="Times New Roman"/>
                <w:sz w:val="20"/>
                <w:szCs w:val="20"/>
              </w:rPr>
              <w:t>Żakowski W., Kołodziej W., Matematyka. Cz. 2, Analiza matematyczna, Wydawnictwa Naukowo-Techniczne, Warszawa 2000.</w:t>
            </w:r>
          </w:p>
        </w:tc>
      </w:tr>
    </w:tbl>
    <w:p w14:paraId="2848EE44" w14:textId="77777777" w:rsidR="005B5F7B" w:rsidRPr="00CE2135" w:rsidRDefault="005B5F7B" w:rsidP="005B5F7B">
      <w:pPr>
        <w:spacing w:after="0" w:line="240" w:lineRule="auto"/>
      </w:pPr>
    </w:p>
    <w:p w14:paraId="10E97A54" w14:textId="77777777" w:rsidR="005B5F7B" w:rsidRPr="00CE2135" w:rsidRDefault="005B5F7B" w:rsidP="005B5F7B">
      <w:pPr>
        <w:spacing w:after="0" w:line="240" w:lineRule="auto"/>
      </w:pPr>
    </w:p>
    <w:p w14:paraId="348E62A0" w14:textId="77777777" w:rsidR="005B5F7B" w:rsidRPr="00CE2135" w:rsidRDefault="005B5F7B" w:rsidP="005B5F7B"/>
    <w:p w14:paraId="6AA10EFA" w14:textId="77777777" w:rsidR="003A21BE" w:rsidRPr="00CE2135" w:rsidRDefault="003A21BE" w:rsidP="003A21BE"/>
    <w:p w14:paraId="297A0C6C" w14:textId="77777777" w:rsidR="00E83FF3" w:rsidRPr="00CE2135" w:rsidRDefault="00E83FF3" w:rsidP="00E83FF3">
      <w:pPr>
        <w:rPr>
          <w:rFonts w:ascii="Times New Roman" w:eastAsia="STXingkai" w:hAnsi="Times New Roman"/>
          <w:sz w:val="24"/>
          <w:szCs w:val="24"/>
        </w:rPr>
      </w:pPr>
    </w:p>
    <w:p w14:paraId="4A3B4275" w14:textId="77777777" w:rsidR="00E83FF3" w:rsidRPr="00CE2135" w:rsidRDefault="00E83FF3" w:rsidP="00E83FF3"/>
    <w:p w14:paraId="5E715752" w14:textId="77777777" w:rsidR="00E83FF3" w:rsidRPr="00CE2135" w:rsidRDefault="00E83FF3" w:rsidP="00E83FF3"/>
    <w:p w14:paraId="5612EA73" w14:textId="77777777" w:rsidR="00E83FF3" w:rsidRPr="00CE2135" w:rsidRDefault="00E83FF3" w:rsidP="00E83FF3"/>
    <w:p w14:paraId="2AAAD196" w14:textId="77777777" w:rsidR="00412A72" w:rsidRPr="00CE2135" w:rsidRDefault="00412A72"/>
    <w:sectPr w:rsidR="00412A72" w:rsidRPr="00CE2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76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A72"/>
    <w:rsid w:val="00020BEA"/>
    <w:rsid w:val="000C6181"/>
    <w:rsid w:val="000E348F"/>
    <w:rsid w:val="001100C9"/>
    <w:rsid w:val="00113C20"/>
    <w:rsid w:val="00126B86"/>
    <w:rsid w:val="001B14EF"/>
    <w:rsid w:val="00204649"/>
    <w:rsid w:val="002104EA"/>
    <w:rsid w:val="00227CC0"/>
    <w:rsid w:val="002675F4"/>
    <w:rsid w:val="002972A4"/>
    <w:rsid w:val="002A6689"/>
    <w:rsid w:val="002E7BBC"/>
    <w:rsid w:val="003A21BE"/>
    <w:rsid w:val="003D1643"/>
    <w:rsid w:val="00412A72"/>
    <w:rsid w:val="0044474C"/>
    <w:rsid w:val="004B2CCE"/>
    <w:rsid w:val="00506589"/>
    <w:rsid w:val="005321B9"/>
    <w:rsid w:val="00581C3C"/>
    <w:rsid w:val="00597C97"/>
    <w:rsid w:val="005B5F7B"/>
    <w:rsid w:val="005C2BBE"/>
    <w:rsid w:val="00671B7A"/>
    <w:rsid w:val="006F38D2"/>
    <w:rsid w:val="00712D03"/>
    <w:rsid w:val="00806773"/>
    <w:rsid w:val="008F6308"/>
    <w:rsid w:val="00B01492"/>
    <w:rsid w:val="00B0582F"/>
    <w:rsid w:val="00B24201"/>
    <w:rsid w:val="00B678D1"/>
    <w:rsid w:val="00BC7062"/>
    <w:rsid w:val="00BE070B"/>
    <w:rsid w:val="00C161AA"/>
    <w:rsid w:val="00C410ED"/>
    <w:rsid w:val="00C4720B"/>
    <w:rsid w:val="00C74EAA"/>
    <w:rsid w:val="00C97C64"/>
    <w:rsid w:val="00CB7FE9"/>
    <w:rsid w:val="00CE2135"/>
    <w:rsid w:val="00D078E3"/>
    <w:rsid w:val="00D23D0A"/>
    <w:rsid w:val="00D4733B"/>
    <w:rsid w:val="00DB2685"/>
    <w:rsid w:val="00DE3AFE"/>
    <w:rsid w:val="00E102DA"/>
    <w:rsid w:val="00E44F54"/>
    <w:rsid w:val="00E83FF3"/>
    <w:rsid w:val="00ED1A52"/>
    <w:rsid w:val="00F2548C"/>
    <w:rsid w:val="00F9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BF02"/>
  <w15:chartTrackingRefBased/>
  <w15:docId w15:val="{F9C368F2-A1AD-4DB2-84C3-862FDE7C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2A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3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3FF3"/>
    <w:pPr>
      <w:ind w:left="720"/>
      <w:contextualSpacing/>
    </w:pPr>
  </w:style>
  <w:style w:type="character" w:customStyle="1" w:styleId="desc-o-title">
    <w:name w:val="desc-o-title"/>
    <w:basedOn w:val="Domylnaczcionkaakapitu"/>
    <w:rsid w:val="00C4720B"/>
  </w:style>
  <w:style w:type="character" w:customStyle="1" w:styleId="desc-o-mb-title">
    <w:name w:val="desc-o-mb-title"/>
    <w:basedOn w:val="Domylnaczcionkaakapitu"/>
    <w:rsid w:val="00C4720B"/>
  </w:style>
  <w:style w:type="character" w:customStyle="1" w:styleId="desc-o-b-rest">
    <w:name w:val="desc-o-b-rest"/>
    <w:basedOn w:val="Domylnaczcionkaakapitu"/>
    <w:rsid w:val="00C4720B"/>
  </w:style>
  <w:style w:type="character" w:customStyle="1" w:styleId="desc-o-publ">
    <w:name w:val="desc-o-publ"/>
    <w:basedOn w:val="Domylnaczcionkaakapitu"/>
    <w:rsid w:val="00C4720B"/>
  </w:style>
  <w:style w:type="character" w:customStyle="1" w:styleId="prod-name">
    <w:name w:val="prod-name"/>
    <w:basedOn w:val="Domylnaczcionkaakapitu"/>
    <w:rsid w:val="005B5F7B"/>
  </w:style>
  <w:style w:type="character" w:styleId="Odwoaniedokomentarza">
    <w:name w:val="annotation reference"/>
    <w:basedOn w:val="Domylnaczcionkaakapitu"/>
    <w:uiPriority w:val="99"/>
    <w:semiHidden/>
    <w:unhideWhenUsed/>
    <w:rsid w:val="00712D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2D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2D03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D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D03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5065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0658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506589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blioteka.pwsz.nysa.pl/sowa-www/sowacgi.php?KatID=0&amp;typ=record&amp;001=ONY100073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5716</Words>
  <Characters>34297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2</cp:revision>
  <dcterms:created xsi:type="dcterms:W3CDTF">2024-05-16T08:30:00Z</dcterms:created>
  <dcterms:modified xsi:type="dcterms:W3CDTF">2024-05-16T08:30:00Z</dcterms:modified>
</cp:coreProperties>
</file>