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B2F1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5894869" w14:textId="77777777" w:rsidR="000E7293" w:rsidRPr="0086468D" w:rsidRDefault="000E7293" w:rsidP="000E7293">
      <w:pPr>
        <w:jc w:val="center"/>
        <w:rPr>
          <w:rFonts w:ascii="Times New Roman" w:hAnsi="Times New Roman"/>
          <w:b/>
        </w:rPr>
      </w:pPr>
    </w:p>
    <w:p w14:paraId="1EABAC3A" w14:textId="77777777" w:rsidR="000E7293" w:rsidRPr="0086468D" w:rsidRDefault="000E7293" w:rsidP="000E7293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6468D" w:rsidRPr="0086468D" w14:paraId="787BF69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3AFAFCD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9C3BBA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Wychowanie fizyczne</w:t>
            </w:r>
          </w:p>
        </w:tc>
        <w:tc>
          <w:tcPr>
            <w:tcW w:w="1689" w:type="dxa"/>
            <w:gridSpan w:val="3"/>
            <w:vAlign w:val="center"/>
          </w:tcPr>
          <w:p w14:paraId="75029177" w14:textId="74C14DC2" w:rsidR="000E7293" w:rsidRPr="0086468D" w:rsidRDefault="00FF68E5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E936AF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GB"/>
              </w:rPr>
            </w:pPr>
          </w:p>
        </w:tc>
      </w:tr>
      <w:tr w:rsidR="0086468D" w:rsidRPr="0086468D" w14:paraId="17D70BF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6B13111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6B42408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3ED04F2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F3D4E2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83AB220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5437801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9DA6B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BD24BE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F3B7A6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03AB25F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6D9DE8D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Style w:val="Pogrubienie"/>
                <w:rFonts w:ascii="Times New Roman" w:hAnsi="Times New Roman"/>
                <w:b w:val="0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028A384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7D37737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69162DB" w14:textId="47EF81BB" w:rsidR="000E7293" w:rsidRPr="0086468D" w:rsidRDefault="00DE117B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0E7293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22FF8A1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9E225D" w14:textId="77777777" w:rsidR="000E7293" w:rsidRPr="0086468D" w:rsidRDefault="000E7293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C98F518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0B9C861B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4061E3A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6687B0F" w14:textId="20BB9B4F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 xml:space="preserve">Zaliczenie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>na ocenę</w:t>
            </w:r>
          </w:p>
        </w:tc>
        <w:tc>
          <w:tcPr>
            <w:tcW w:w="4691" w:type="dxa"/>
            <w:gridSpan w:val="8"/>
            <w:vAlign w:val="center"/>
          </w:tcPr>
          <w:p w14:paraId="714590B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4CCB08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087C8B25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ED17E9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F25D5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DF2CCF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ACC4D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79" w:type="dxa"/>
            <w:vAlign w:val="center"/>
          </w:tcPr>
          <w:p w14:paraId="1D093C8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6641CF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49B8680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27CB4A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52A72A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17364D24" w14:textId="77777777" w:rsidTr="0029513C">
        <w:tc>
          <w:tcPr>
            <w:tcW w:w="1668" w:type="dxa"/>
            <w:gridSpan w:val="2"/>
            <w:vMerge/>
            <w:vAlign w:val="center"/>
          </w:tcPr>
          <w:p w14:paraId="2CF2B93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6B79A3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CA31A4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833CC91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3BA820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9AD981D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3B144C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A7B77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1C0B0EA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93A09B0" w14:textId="77777777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629273D6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2772BCD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7C39E1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26946FE3" w14:textId="281EB0A5" w:rsidR="000E7293" w:rsidRPr="0086468D" w:rsidRDefault="000E7293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Obserwacja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>ciągła, test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sprawności ogólnej i ukierunkowanej</w:t>
            </w:r>
          </w:p>
        </w:tc>
        <w:tc>
          <w:tcPr>
            <w:tcW w:w="1034" w:type="dxa"/>
            <w:vAlign w:val="center"/>
          </w:tcPr>
          <w:p w14:paraId="27950C71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6468D" w:rsidRPr="0086468D" w14:paraId="23AABDDD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6F3D56E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F3BFE5D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B9A07D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F2B4C3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7B18ECDE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43F4A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80CF1F2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86468D" w:rsidRPr="0086468D" w14:paraId="7339FFE9" w14:textId="77777777" w:rsidTr="0029513C">
        <w:tc>
          <w:tcPr>
            <w:tcW w:w="1101" w:type="dxa"/>
            <w:vAlign w:val="center"/>
          </w:tcPr>
          <w:p w14:paraId="68427EF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A0D5545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C8D10DB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ACC84C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0E198F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EF7724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5E87E16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70F90A22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8794D10" w14:textId="3527F2AF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08E4983" w14:textId="5895FFCF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237" w:type="dxa"/>
            <w:gridSpan w:val="11"/>
            <w:vAlign w:val="center"/>
          </w:tcPr>
          <w:p w14:paraId="2DA6F33E" w14:textId="0D83990B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Posiada wiedzę z zakresu wybranych dyscyplin sportowych (technika, taktyka, przepisy, organizacja).</w:t>
            </w:r>
          </w:p>
        </w:tc>
        <w:tc>
          <w:tcPr>
            <w:tcW w:w="1134" w:type="dxa"/>
            <w:gridSpan w:val="2"/>
            <w:vAlign w:val="center"/>
          </w:tcPr>
          <w:p w14:paraId="78CE6464" w14:textId="7EFE0528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20EE4C7D" w14:textId="3B25C538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6468D" w:rsidRPr="0086468D" w14:paraId="420D7281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6AC5361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078A61" w14:textId="330BCC7D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1"/>
            <w:vAlign w:val="center"/>
          </w:tcPr>
          <w:p w14:paraId="1854726C" w14:textId="66B09466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Posiada wiedzę na temat wpływu ruchu i ćwiczeń na zachowanie zdrowia jednostki i społeczeństwa</w:t>
            </w:r>
          </w:p>
        </w:tc>
        <w:tc>
          <w:tcPr>
            <w:tcW w:w="1134" w:type="dxa"/>
            <w:gridSpan w:val="2"/>
            <w:vAlign w:val="center"/>
          </w:tcPr>
          <w:p w14:paraId="7AB66223" w14:textId="1F3A07B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41DFCECD" w14:textId="041613CA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86468D" w:rsidRPr="0086468D" w14:paraId="0CDB4B56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131B7978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  <w:p w14:paraId="200FB2C2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497EDE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4BB94" w14:textId="77777777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 zasady i znaczenie zdrowego stylu życia i aktywności fizycznej w życiu, posiada umiejętności ruchowe z zakresu wybranych form aktywności fizycznych (rekreacyjnych, zdrowotnych, sportowych)</w:t>
            </w:r>
          </w:p>
        </w:tc>
        <w:tc>
          <w:tcPr>
            <w:tcW w:w="1134" w:type="dxa"/>
            <w:gridSpan w:val="2"/>
            <w:vAlign w:val="center"/>
          </w:tcPr>
          <w:p w14:paraId="47ECE7B2" w14:textId="6A936A01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K_KU1</w:t>
            </w:r>
            <w:r w:rsidR="008D2683" w:rsidRPr="0086468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668163B7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E66E72" w:rsidRPr="0086468D" w14:paraId="2AD10223" w14:textId="77777777" w:rsidTr="0029513C">
        <w:trPr>
          <w:trHeight w:val="255"/>
        </w:trPr>
        <w:tc>
          <w:tcPr>
            <w:tcW w:w="1101" w:type="dxa"/>
            <w:vAlign w:val="center"/>
          </w:tcPr>
          <w:p w14:paraId="53E5CC47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1DA95D0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9B2141F" w14:textId="77777777" w:rsidR="00E66E72" w:rsidRPr="0086468D" w:rsidRDefault="00E66E72" w:rsidP="00E66E72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bCs/>
                <w:sz w:val="16"/>
                <w:szCs w:val="16"/>
                <w:lang w:eastAsia="pl-PL"/>
              </w:rPr>
              <w:t>Podejmuje działania zespołowe ponosząc odpowiedzialność za wspólnie realizowanie zadania, realizuje je w sposób zapewniający bezpieczeństwo własne i grupy.</w:t>
            </w:r>
          </w:p>
        </w:tc>
        <w:tc>
          <w:tcPr>
            <w:tcW w:w="1134" w:type="dxa"/>
            <w:gridSpan w:val="2"/>
            <w:vAlign w:val="center"/>
          </w:tcPr>
          <w:p w14:paraId="2FBAAEA6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27CAD16D" w14:textId="77777777" w:rsidR="00E66E72" w:rsidRPr="0086468D" w:rsidRDefault="00E66E72" w:rsidP="00E66E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2F4BD3C1" w14:textId="77777777" w:rsidR="000E7293" w:rsidRPr="0086468D" w:rsidRDefault="000E7293" w:rsidP="000E7293"/>
    <w:p w14:paraId="0B076131" w14:textId="57F81C07" w:rsidR="000E7293" w:rsidRPr="0086468D" w:rsidRDefault="000E7293" w:rsidP="000E7293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Treści kształcenia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0613BA21" w14:textId="77777777" w:rsidTr="00EE694F">
        <w:trPr>
          <w:jc w:val="center"/>
        </w:trPr>
        <w:tc>
          <w:tcPr>
            <w:tcW w:w="1935" w:type="dxa"/>
          </w:tcPr>
          <w:p w14:paraId="1824B96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D56177" w14:textId="3D08DD75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0B272BD" w14:textId="3187FBD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44520D9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3B6EBA" w14:textId="1ADF4F6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18E5C7F" w14:textId="77777777" w:rsidTr="00586106">
        <w:trPr>
          <w:jc w:val="center"/>
        </w:trPr>
        <w:tc>
          <w:tcPr>
            <w:tcW w:w="1935" w:type="dxa"/>
          </w:tcPr>
          <w:p w14:paraId="352852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F64B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11BFCC8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237E07E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1D13D3" w14:textId="00BB10B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5988C0DF" w14:textId="77777777" w:rsidTr="00616936">
        <w:trPr>
          <w:jc w:val="center"/>
        </w:trPr>
        <w:tc>
          <w:tcPr>
            <w:tcW w:w="9060" w:type="dxa"/>
            <w:gridSpan w:val="2"/>
          </w:tcPr>
          <w:p w14:paraId="0A8F1829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4AC4A6" w14:textId="37761BCC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sporty</w:t>
            </w: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 halowe</w:t>
            </w:r>
          </w:p>
          <w:p w14:paraId="41F47066" w14:textId="13DBE0C6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14915263" w14:textId="77777777" w:rsidTr="007A2297">
        <w:trPr>
          <w:trHeight w:val="3368"/>
          <w:jc w:val="center"/>
        </w:trPr>
        <w:tc>
          <w:tcPr>
            <w:tcW w:w="9060" w:type="dxa"/>
            <w:gridSpan w:val="2"/>
          </w:tcPr>
          <w:p w14:paraId="47EAB99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Ćwiczenia rozciągające. Gry i zabawy ruchowe.</w:t>
            </w:r>
          </w:p>
          <w:p w14:paraId="12DEF4A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tenisowej. Gry małe 3x3 w siatkówkę.</w:t>
            </w:r>
          </w:p>
          <w:p w14:paraId="0E5B9A5C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siatkówkę.</w:t>
            </w:r>
          </w:p>
          <w:p w14:paraId="6B3D750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koszykówkę.</w:t>
            </w:r>
          </w:p>
          <w:p w14:paraId="2FBFF4A0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koszykówkę.</w:t>
            </w:r>
          </w:p>
          <w:p w14:paraId="7218587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w badmintona.</w:t>
            </w:r>
          </w:p>
          <w:p w14:paraId="2B07C6B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1x1 i 2x2 w badmintona.</w:t>
            </w:r>
          </w:p>
          <w:p w14:paraId="645F5EE0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Ćwiczenia koordynacyjne. Gry i zabawy z piłkami.</w:t>
            </w:r>
          </w:p>
          <w:p w14:paraId="39C7B60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 rzutu na bramkę. Gra właściwa w piłkę ręczną.</w:t>
            </w:r>
          </w:p>
          <w:p w14:paraId="3D9E1D2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w piłkę ręczną</w:t>
            </w:r>
          </w:p>
          <w:p w14:paraId="75D1445F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gry w siatkówkę. Gra właściwa w siatkówkę</w:t>
            </w:r>
          </w:p>
          <w:p w14:paraId="7838DD3B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Wewnętrzny turniej siatkówki.</w:t>
            </w:r>
          </w:p>
          <w:p w14:paraId="388C0FD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i zabawy z piłkami.</w:t>
            </w:r>
          </w:p>
          <w:p w14:paraId="7048FBE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Koszykarskiej. Gra właściwa w koszykówkę</w:t>
            </w:r>
          </w:p>
          <w:p w14:paraId="674D1E53" w14:textId="3AF5BC3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Wewnętrzny turniej koszykówki.</w:t>
            </w:r>
          </w:p>
        </w:tc>
      </w:tr>
    </w:tbl>
    <w:p w14:paraId="4056C403" w14:textId="7BAEC6F0" w:rsidR="000E7293" w:rsidRPr="0086468D" w:rsidRDefault="000E7293" w:rsidP="000E7293"/>
    <w:p w14:paraId="7B12E191" w14:textId="1E646599" w:rsidR="00C3131E" w:rsidRPr="0086468D" w:rsidRDefault="00C3131E" w:rsidP="000E7293"/>
    <w:p w14:paraId="0C9A640B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0"/>
      </w:tblGrid>
      <w:tr w:rsidR="0086468D" w:rsidRPr="0086468D" w14:paraId="517ED0EB" w14:textId="77777777" w:rsidTr="00663E9A">
        <w:trPr>
          <w:jc w:val="center"/>
        </w:trPr>
        <w:tc>
          <w:tcPr>
            <w:tcW w:w="1930" w:type="dxa"/>
          </w:tcPr>
          <w:p w14:paraId="1D51813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96698B" w14:textId="405BD04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E174227" w14:textId="310CEAB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65CA33D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D8C80A" w14:textId="19335B22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9C69EF9" w14:textId="77777777" w:rsidTr="003260E6">
        <w:trPr>
          <w:jc w:val="center"/>
        </w:trPr>
        <w:tc>
          <w:tcPr>
            <w:tcW w:w="1930" w:type="dxa"/>
          </w:tcPr>
          <w:p w14:paraId="5BAA711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C2776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236C36D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5FC587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45EF415" w14:textId="2B60A73B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098575B3" w14:textId="77777777" w:rsidTr="00430BDC">
        <w:trPr>
          <w:jc w:val="center"/>
        </w:trPr>
        <w:tc>
          <w:tcPr>
            <w:tcW w:w="9060" w:type="dxa"/>
            <w:gridSpan w:val="2"/>
          </w:tcPr>
          <w:p w14:paraId="1FC8DB5A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93DD97" w14:textId="4CF3BFED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siatkówka</w:t>
            </w:r>
          </w:p>
          <w:p w14:paraId="75E5BCB5" w14:textId="643466B1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66CAB2E3" w14:textId="77777777" w:rsidTr="007A2297">
        <w:trPr>
          <w:trHeight w:val="3413"/>
          <w:jc w:val="center"/>
        </w:trPr>
        <w:tc>
          <w:tcPr>
            <w:tcW w:w="9060" w:type="dxa"/>
            <w:gridSpan w:val="2"/>
          </w:tcPr>
          <w:p w14:paraId="45C425C4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tenisowej i przyjęcia zagrywki. Gry małe 3x3.</w:t>
            </w:r>
          </w:p>
          <w:p w14:paraId="10E9B9B5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technicznych w grach małych 2x2.</w:t>
            </w:r>
          </w:p>
          <w:p w14:paraId="7185FEA3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 ze strefy 4 i 2 po przyjęciu zagrywki.</w:t>
            </w:r>
          </w:p>
          <w:p w14:paraId="3C86A1A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System gry – przyjęcie/atak. Doskonalenie systemu w trakcie gry.</w:t>
            </w:r>
          </w:p>
          <w:p w14:paraId="13F4A05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6x6.</w:t>
            </w:r>
          </w:p>
          <w:p w14:paraId="2AB8228B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Blok podwójny w strefie 2 i 4. Fragmenty gry.</w:t>
            </w:r>
          </w:p>
          <w:p w14:paraId="7511E86A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System blok/obrona. Fragmenty gry doskonalącej działania w systemie blok/obrona.</w:t>
            </w:r>
          </w:p>
          <w:p w14:paraId="4B0E140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762260F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zagrywki i przyjęcia zagrywki. Gry małe 4x4.</w:t>
            </w:r>
          </w:p>
          <w:p w14:paraId="1FEF1EE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działań w systemie przyjęcie/atak.</w:t>
            </w:r>
          </w:p>
          <w:p w14:paraId="338153D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działań w systemie blok/obrona.</w:t>
            </w:r>
          </w:p>
          <w:p w14:paraId="037B3E3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2A0ECAA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systemów gry.</w:t>
            </w:r>
          </w:p>
          <w:p w14:paraId="148045A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Fragmenty gry o założeniach taktycznych. Gra właściwa.</w:t>
            </w:r>
          </w:p>
          <w:p w14:paraId="5415E3A2" w14:textId="17FBDB6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właściwa 6x6.</w:t>
            </w:r>
          </w:p>
        </w:tc>
      </w:tr>
    </w:tbl>
    <w:p w14:paraId="705E833D" w14:textId="31031ACA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4E96A466" w14:textId="77777777" w:rsidTr="00DE38E4">
        <w:trPr>
          <w:trHeight w:val="544"/>
          <w:jc w:val="center"/>
        </w:trPr>
        <w:tc>
          <w:tcPr>
            <w:tcW w:w="1934" w:type="dxa"/>
          </w:tcPr>
          <w:p w14:paraId="238762F9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ECC1C0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995E240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64D1ADAD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E3F0B9" w14:textId="5B00B843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6613F24" w14:textId="77777777" w:rsidTr="00DE38E4">
        <w:trPr>
          <w:trHeight w:val="544"/>
          <w:jc w:val="center"/>
        </w:trPr>
        <w:tc>
          <w:tcPr>
            <w:tcW w:w="1934" w:type="dxa"/>
          </w:tcPr>
          <w:p w14:paraId="45A9CA31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BE8A34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  <w:p w14:paraId="6BA86003" w14:textId="0B241020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26" w:type="dxa"/>
          </w:tcPr>
          <w:p w14:paraId="31C89C8C" w14:textId="7777777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F55240" w14:textId="782A6E6A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664B45FF" w14:textId="77777777" w:rsidTr="00DE38E4">
        <w:trPr>
          <w:jc w:val="center"/>
        </w:trPr>
        <w:tc>
          <w:tcPr>
            <w:tcW w:w="9060" w:type="dxa"/>
            <w:gridSpan w:val="2"/>
          </w:tcPr>
          <w:p w14:paraId="0EDAC442" w14:textId="77777777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A7D33E" w14:textId="097EAE2A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narciarstwo</w:t>
            </w: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 i snowboard</w:t>
            </w:r>
          </w:p>
          <w:p w14:paraId="6CCF4307" w14:textId="018B52B4" w:rsidR="00C3131E" w:rsidRPr="0086468D" w:rsidRDefault="00C3131E" w:rsidP="00C313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3131E" w:rsidRPr="0086468D" w14:paraId="23EA4989" w14:textId="77777777" w:rsidTr="00C3131E">
        <w:trPr>
          <w:trHeight w:val="3534"/>
          <w:jc w:val="center"/>
        </w:trPr>
        <w:tc>
          <w:tcPr>
            <w:tcW w:w="9060" w:type="dxa"/>
            <w:gridSpan w:val="2"/>
          </w:tcPr>
          <w:p w14:paraId="365FE55D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Jazda na tyczkach.</w:t>
            </w:r>
          </w:p>
          <w:p w14:paraId="17EEF3BC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Uczenie się narciarstwa a motoryka człowieka.</w:t>
            </w:r>
          </w:p>
          <w:p w14:paraId="450929B2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Rytm ruchów w narciarstwie zjazdowym.</w:t>
            </w:r>
          </w:p>
          <w:p w14:paraId="0B916690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różnic w poszczególnych konkurencjach narciarskich.</w:t>
            </w:r>
          </w:p>
          <w:p w14:paraId="64184E12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konkurencji w snowboardzie.</w:t>
            </w:r>
          </w:p>
          <w:p w14:paraId="1377E561" w14:textId="11F1A7FA" w:rsidR="00C3131E" w:rsidRPr="0086468D" w:rsidRDefault="00E66E72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Narty carvingowe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A76FBC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Prowadzenie nart śladem ciętym.</w:t>
            </w:r>
          </w:p>
          <w:p w14:paraId="277673AA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Podstawowy skręt w carvingu.</w:t>
            </w:r>
          </w:p>
          <w:p w14:paraId="063FF7AF" w14:textId="77777777" w:rsidR="00C3131E" w:rsidRPr="0086468D" w:rsidRDefault="00C3131E" w:rsidP="00C3131E">
            <w:pPr>
              <w:tabs>
                <w:tab w:val="num" w:pos="7"/>
              </w:tabs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Siły działające w skręcie – różnice między nartami karvingowymi, a prostymi.</w:t>
            </w:r>
          </w:p>
          <w:p w14:paraId="5F0DAD85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Różnice w jeździe pługiem, a jeździe równoległej.</w:t>
            </w:r>
          </w:p>
          <w:p w14:paraId="2AC6A2F5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Omówienie zasad panujących na stokach (pierwszeństwo przejazdu, bezpieczeństwo na stoku).</w:t>
            </w:r>
          </w:p>
          <w:p w14:paraId="21664A1A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Równice między deską freestylową, a deską twardą zawodniczą.</w:t>
            </w:r>
          </w:p>
          <w:p w14:paraId="6C358AA7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Kask jako nieodzowny atrybut każdego narciarza i snowboardzisty.</w:t>
            </w:r>
          </w:p>
          <w:p w14:paraId="5D15263F" w14:textId="77777777" w:rsidR="00C3131E" w:rsidRPr="0086468D" w:rsidRDefault="00C3131E" w:rsidP="00C3131E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Trasy narciarskie w Polsce i zagranicą.</w:t>
            </w:r>
          </w:p>
          <w:p w14:paraId="3DA95337" w14:textId="0F692937" w:rsidR="00C3131E" w:rsidRPr="0086468D" w:rsidRDefault="00C3131E" w:rsidP="00C313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Cechy motoryczności ludzkiej, a proces uczenia się narciarstwa.</w:t>
            </w:r>
          </w:p>
        </w:tc>
      </w:tr>
    </w:tbl>
    <w:p w14:paraId="38F3335F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3D8DADD0" w14:textId="77777777" w:rsidTr="00174D09">
        <w:trPr>
          <w:trHeight w:val="544"/>
          <w:jc w:val="center"/>
        </w:trPr>
        <w:tc>
          <w:tcPr>
            <w:tcW w:w="1934" w:type="dxa"/>
          </w:tcPr>
          <w:p w14:paraId="3F9EDAE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BEFC3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A2DA9DD" w14:textId="4C406712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297F229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A2D336" w14:textId="0D5E0C0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EE0FCEB" w14:textId="77777777" w:rsidTr="00987B08">
        <w:trPr>
          <w:trHeight w:val="544"/>
          <w:jc w:val="center"/>
        </w:trPr>
        <w:tc>
          <w:tcPr>
            <w:tcW w:w="1934" w:type="dxa"/>
          </w:tcPr>
          <w:p w14:paraId="245E833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4DDC014" w14:textId="7BA281E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45E10A3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CEBFD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  <w:p w14:paraId="09FD20D3" w14:textId="6552853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468D" w:rsidRPr="0086468D" w14:paraId="775693B5" w14:textId="77777777" w:rsidTr="009A2F07">
        <w:trPr>
          <w:jc w:val="center"/>
        </w:trPr>
        <w:tc>
          <w:tcPr>
            <w:tcW w:w="9060" w:type="dxa"/>
            <w:gridSpan w:val="2"/>
          </w:tcPr>
          <w:p w14:paraId="5FA7EAEA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5FFC15" w14:textId="08DC1C08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koszykówka</w:t>
            </w:r>
          </w:p>
        </w:tc>
      </w:tr>
      <w:tr w:rsidR="007A2297" w:rsidRPr="0086468D" w14:paraId="2435FE42" w14:textId="77777777" w:rsidTr="007A2297">
        <w:trPr>
          <w:trHeight w:val="3678"/>
          <w:jc w:val="center"/>
        </w:trPr>
        <w:tc>
          <w:tcPr>
            <w:tcW w:w="9060" w:type="dxa"/>
            <w:gridSpan w:val="2"/>
          </w:tcPr>
          <w:p w14:paraId="5F186886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lastRenderedPageBreak/>
              <w:t>Ćwiczenia doskonalące poruszanie się zawodnika w ataku: wyjście do piłki, pozycja potrójnego zagrożenia, zatrzymanie na 1 i 2 tempa.</w:t>
            </w:r>
          </w:p>
          <w:p w14:paraId="466EC727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kozłowania, rozpoczęcie kozłowania w ruchu, zmiana ręki kozłującej</w:t>
            </w:r>
          </w:p>
          <w:p w14:paraId="22DB0148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zatrzymania i naskoku po kozłowaniu, obroty z piłką.</w:t>
            </w:r>
          </w:p>
          <w:p w14:paraId="46CCE007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podań oburącz i jednorącz w miejscu i w ruchu.</w:t>
            </w:r>
          </w:p>
          <w:p w14:paraId="3CBB4136" w14:textId="77777777" w:rsidR="007A2297" w:rsidRPr="0086468D" w:rsidRDefault="007A2297" w:rsidP="007A2297">
            <w:pPr>
              <w:tabs>
                <w:tab w:val="num" w:pos="0"/>
              </w:tabs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rzutów z miejsca, z biegu i wyskoku oraz po manewrach.</w:t>
            </w:r>
          </w:p>
          <w:p w14:paraId="76C1983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współpracy 2 i 3 zawodników w ataku, zasłony do piłki i od piłki, gra w przewagach.</w:t>
            </w:r>
          </w:p>
          <w:p w14:paraId="7BF89F5C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 pozycyjny, konstruowanie akcji w sytuacji 2x2, 3x3, 4x4.</w:t>
            </w:r>
          </w:p>
          <w:p w14:paraId="0C068D87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System atakowania przeciwko obronie „każdy swego”: koszyczek, ósemka, flex, sytuacje specjalne.</w:t>
            </w:r>
          </w:p>
          <w:p w14:paraId="72702651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krycia zawodnika z piłką i bez piłki.</w:t>
            </w:r>
          </w:p>
          <w:p w14:paraId="537AED0E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współpracy 2 i 3 zawodników w obronie, gra przeciwko zasłonom.</w:t>
            </w:r>
          </w:p>
          <w:p w14:paraId="2DE52733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obrony „każdy swego” w grze 3x3, obrona po stronie piłki i bez piłki.</w:t>
            </w:r>
          </w:p>
          <w:p w14:paraId="4B1DA5B2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Powrót z ataku do obrony, „transition”.</w:t>
            </w:r>
          </w:p>
          <w:p w14:paraId="4B6A7328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w grze 3x3 na jeden kosz, elementy streetballa.</w:t>
            </w:r>
          </w:p>
          <w:p w14:paraId="4DD0A909" w14:textId="77777777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obrony strefowej i atakowanie przeciwko obronie stref.</w:t>
            </w:r>
          </w:p>
          <w:p w14:paraId="46862B40" w14:textId="58F1A08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w grze 5x5, elementy sędziowania.</w:t>
            </w:r>
          </w:p>
        </w:tc>
      </w:tr>
    </w:tbl>
    <w:p w14:paraId="035F2D52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75A17772" w14:textId="77777777" w:rsidTr="00283841">
        <w:trPr>
          <w:jc w:val="center"/>
        </w:trPr>
        <w:tc>
          <w:tcPr>
            <w:tcW w:w="1934" w:type="dxa"/>
          </w:tcPr>
          <w:p w14:paraId="4B72DBD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9F4C7C7" w14:textId="0EA0D75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2B032FC" w14:textId="07B370A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142890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1D570D" w14:textId="008E9BFF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7B6AE10" w14:textId="77777777" w:rsidTr="00EE6AE9">
        <w:trPr>
          <w:jc w:val="center"/>
        </w:trPr>
        <w:tc>
          <w:tcPr>
            <w:tcW w:w="1934" w:type="dxa"/>
          </w:tcPr>
          <w:p w14:paraId="200FDA3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55A5D61" w14:textId="1B3420F1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2EA244E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84FC7F4" w14:textId="30A114A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Analityczna, syntetyczna, ścisła, zadaniowa, zabawowa.</w:t>
            </w:r>
          </w:p>
        </w:tc>
      </w:tr>
      <w:tr w:rsidR="0086468D" w:rsidRPr="0086468D" w14:paraId="4A98025F" w14:textId="77777777" w:rsidTr="00C53B2D">
        <w:trPr>
          <w:jc w:val="center"/>
        </w:trPr>
        <w:tc>
          <w:tcPr>
            <w:tcW w:w="9060" w:type="dxa"/>
            <w:gridSpan w:val="2"/>
          </w:tcPr>
          <w:p w14:paraId="6B7F73CE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8AA3A5" w14:textId="7F2C196C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zajęć: turystyka górska</w:t>
            </w:r>
          </w:p>
          <w:p w14:paraId="10633FEC" w14:textId="75E74316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40236986" w14:textId="77777777" w:rsidTr="007A2297">
        <w:trPr>
          <w:trHeight w:val="1768"/>
          <w:jc w:val="center"/>
        </w:trPr>
        <w:tc>
          <w:tcPr>
            <w:tcW w:w="9060" w:type="dxa"/>
            <w:gridSpan w:val="2"/>
          </w:tcPr>
          <w:p w14:paraId="474C9AA7" w14:textId="255BC59D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Wyjazd w Wysokie Jeseniki, przejście szlakiem turystycznym na trasie Mała Morawka – Praded (</w:t>
            </w:r>
            <w:smartTag w:uri="urn:schemas-microsoft-com:office:smarttags" w:element="metricconverter">
              <w:smartTagPr>
                <w:attr w:name="ProductID" w:val="1492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1492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Mała Morawka (8 godzin).</w:t>
            </w:r>
          </w:p>
          <w:p w14:paraId="60D5CA57" w14:textId="77777777" w:rsidR="007A2297" w:rsidRPr="0086468D" w:rsidRDefault="007A2297" w:rsidP="007A2297">
            <w:pPr>
              <w:spacing w:after="0" w:line="240" w:lineRule="auto"/>
              <w:ind w:left="7" w:firstLine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Wyjazd w Sudety Wschodnie w Góry Złote, przejście szlakiem turystycznym na trasie Lądek Zdrój – Jawornik Wielki (</w:t>
            </w:r>
            <w:smartTag w:uri="urn:schemas-microsoft-com:office:smarttags" w:element="metricconverter">
              <w:smartTagPr>
                <w:attr w:name="ProductID" w:val="872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872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Złoty Stok.</w:t>
            </w:r>
          </w:p>
          <w:p w14:paraId="04C04500" w14:textId="4CB8D2B4" w:rsidR="007A2297" w:rsidRPr="0086468D" w:rsidRDefault="007A2297" w:rsidP="007A2297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Wyjazd w Jesenika do Narodowego Rezerwatu Przyrody Serak – Keprnik, przejście szlakiem turystycznym na trasie Ramzowa – Keprnik (</w:t>
            </w:r>
            <w:smartTag w:uri="urn:schemas-microsoft-com:office:smarttags" w:element="metricconverter">
              <w:smartTagPr>
                <w:attr w:name="ProductID" w:val="1424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1424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Serak – desenik Lazne.</w:t>
            </w:r>
          </w:p>
          <w:p w14:paraId="41C866FA" w14:textId="697825D8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Wyjazd w Góry Opawskie, przejście szlakiem turystycznym na trasie Pokrzywna – Biskupia Kopa (</w:t>
            </w:r>
            <w:smartTag w:uri="urn:schemas-microsoft-com:office:smarttags" w:element="metricconverter">
              <w:smartTagPr>
                <w:attr w:name="ProductID" w:val="889 m"/>
              </w:smartTagPr>
              <w:r w:rsidRPr="0086468D">
                <w:rPr>
                  <w:rFonts w:ascii="Times New Roman" w:hAnsi="Times New Roman"/>
                  <w:sz w:val="20"/>
                  <w:szCs w:val="20"/>
                </w:rPr>
                <w:t>889 m</w:t>
              </w:r>
            </w:smartTag>
            <w:r w:rsidRPr="0086468D">
              <w:rPr>
                <w:rFonts w:ascii="Times New Roman" w:hAnsi="Times New Roman"/>
                <w:sz w:val="20"/>
                <w:szCs w:val="20"/>
              </w:rPr>
              <w:t xml:space="preserve"> n.p.m.) – Jarnołtówek – Głuchołazy.</w:t>
            </w:r>
          </w:p>
        </w:tc>
      </w:tr>
    </w:tbl>
    <w:p w14:paraId="282A4D75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6"/>
      </w:tblGrid>
      <w:tr w:rsidR="0086468D" w:rsidRPr="0086468D" w14:paraId="0CB2D395" w14:textId="77777777" w:rsidTr="001F6A4A">
        <w:trPr>
          <w:jc w:val="center"/>
        </w:trPr>
        <w:tc>
          <w:tcPr>
            <w:tcW w:w="1934" w:type="dxa"/>
          </w:tcPr>
          <w:p w14:paraId="7E00A6B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68FE62F" w14:textId="797E514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6BF44BE" w14:textId="654BC34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E8AFF6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83A08C" w14:textId="157535C4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62484702" w14:textId="77777777" w:rsidTr="00DE6F70">
        <w:trPr>
          <w:jc w:val="center"/>
        </w:trPr>
        <w:tc>
          <w:tcPr>
            <w:tcW w:w="1934" w:type="dxa"/>
          </w:tcPr>
          <w:p w14:paraId="596FC24D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EA5678" w14:textId="2F7DDE0A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6" w:type="dxa"/>
          </w:tcPr>
          <w:p w14:paraId="4102124A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0D5A26" w14:textId="5ED58953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0C96DE11" w14:textId="77777777" w:rsidTr="00155B6E">
        <w:trPr>
          <w:jc w:val="center"/>
        </w:trPr>
        <w:tc>
          <w:tcPr>
            <w:tcW w:w="9060" w:type="dxa"/>
            <w:gridSpan w:val="2"/>
          </w:tcPr>
          <w:p w14:paraId="42D5FA5D" w14:textId="77777777" w:rsidR="007A2297" w:rsidRPr="0086468D" w:rsidRDefault="007A2297" w:rsidP="0029513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F28812" w14:textId="415CFCEB" w:rsidR="007A2297" w:rsidRPr="0086468D" w:rsidRDefault="007A2297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futsal</w:t>
            </w:r>
          </w:p>
          <w:p w14:paraId="29C52E88" w14:textId="6869DDD4" w:rsidR="007A2297" w:rsidRPr="0086468D" w:rsidRDefault="007A2297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31283DAB" w14:textId="77777777" w:rsidTr="007A2297">
        <w:trPr>
          <w:trHeight w:val="3391"/>
          <w:jc w:val="center"/>
        </w:trPr>
        <w:tc>
          <w:tcPr>
            <w:tcW w:w="9060" w:type="dxa"/>
            <w:gridSpan w:val="2"/>
          </w:tcPr>
          <w:p w14:paraId="40A7C953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Technika gry bramkarza.</w:t>
            </w:r>
          </w:p>
          <w:p w14:paraId="7FE35EB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Rzut karny, gra właściwa.</w:t>
            </w:r>
          </w:p>
          <w:p w14:paraId="50B5DCC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szkoleniowa wybranych elementów techniki specjalnej oraz taktyki gry.</w:t>
            </w:r>
          </w:p>
          <w:p w14:paraId="6BE3F55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Przepisy gry w FUTSAL, interpretacja i sygnalizacja sędziego.</w:t>
            </w:r>
          </w:p>
          <w:p w14:paraId="2348012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Podania prawą i lewą nogą w biegu.</w:t>
            </w:r>
          </w:p>
          <w:p w14:paraId="1C60A9B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obronna systemem „każdy swego”, gra właściwa.</w:t>
            </w:r>
          </w:p>
          <w:p w14:paraId="435B403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Przyjęcie piłki na klatkę piersiową i kolanem.</w:t>
            </w:r>
          </w:p>
          <w:p w14:paraId="1EBC9345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z okazji Dni PWSZ Nysa.</w:t>
            </w:r>
          </w:p>
          <w:p w14:paraId="436A8480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jeden na jednego, strzał na bramkę z dużej odległości.</w:t>
            </w:r>
          </w:p>
          <w:p w14:paraId="6869F27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Gra jeden na jednego z bramkarzem, gra właściwa.</w:t>
            </w:r>
          </w:p>
          <w:p w14:paraId="4386F85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indywidualnej.</w:t>
            </w:r>
          </w:p>
          <w:p w14:paraId="2BF24E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Strzał na bramkę ze stałego fragmentu gry, doskonalenie.</w:t>
            </w:r>
          </w:p>
          <w:p w14:paraId="09BEC68A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technicznych bramkarza - obrona, rzut.</w:t>
            </w:r>
          </w:p>
          <w:p w14:paraId="76D3460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Współpraca w zespole, podwajanie w obronie.</w:t>
            </w:r>
          </w:p>
          <w:p w14:paraId="0035F5ED" w14:textId="2231F5E6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gry właściwej.</w:t>
            </w:r>
          </w:p>
        </w:tc>
      </w:tr>
    </w:tbl>
    <w:p w14:paraId="70E020D9" w14:textId="19FCBC16" w:rsidR="000E7293" w:rsidRPr="0086468D" w:rsidRDefault="000E7293" w:rsidP="000E7293"/>
    <w:p w14:paraId="0FC8536A" w14:textId="77777777" w:rsidR="00C3131E" w:rsidRPr="0086468D" w:rsidRDefault="00C3131E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68F1DC4D" w14:textId="77777777" w:rsidTr="00937D53">
        <w:trPr>
          <w:jc w:val="center"/>
        </w:trPr>
        <w:tc>
          <w:tcPr>
            <w:tcW w:w="1935" w:type="dxa"/>
          </w:tcPr>
          <w:p w14:paraId="2C93B23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409B8E" w14:textId="629C9883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729493D" w14:textId="661C7851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1A2C6674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220A4C" w14:textId="34633F7E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A8FAF8D" w14:textId="77777777" w:rsidTr="000E7D10">
        <w:trPr>
          <w:jc w:val="center"/>
        </w:trPr>
        <w:tc>
          <w:tcPr>
            <w:tcW w:w="1935" w:type="dxa"/>
          </w:tcPr>
          <w:p w14:paraId="4DEA3B5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591C7E" w14:textId="6DDCE280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</w:tc>
        <w:tc>
          <w:tcPr>
            <w:tcW w:w="7125" w:type="dxa"/>
          </w:tcPr>
          <w:p w14:paraId="19AF1C4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88FE46" w14:textId="33492F7A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2444798B" w14:textId="77777777" w:rsidTr="000E5655">
        <w:trPr>
          <w:jc w:val="center"/>
        </w:trPr>
        <w:tc>
          <w:tcPr>
            <w:tcW w:w="9060" w:type="dxa"/>
            <w:gridSpan w:val="2"/>
          </w:tcPr>
          <w:p w14:paraId="3C8AD5E0" w14:textId="77777777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E64868" w14:textId="1AFF2834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badminton</w:t>
            </w:r>
          </w:p>
          <w:p w14:paraId="472CFF21" w14:textId="5019628B" w:rsidR="007A2297" w:rsidRPr="0086468D" w:rsidRDefault="007A2297" w:rsidP="007A2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2297" w:rsidRPr="0086468D" w14:paraId="1D22638B" w14:textId="77777777" w:rsidTr="007A2297">
        <w:trPr>
          <w:trHeight w:val="3363"/>
          <w:jc w:val="center"/>
        </w:trPr>
        <w:tc>
          <w:tcPr>
            <w:tcW w:w="9060" w:type="dxa"/>
            <w:gridSpan w:val="2"/>
          </w:tcPr>
          <w:p w14:paraId="280D9B3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singlowy.</w:t>
            </w:r>
          </w:p>
          <w:p w14:paraId="2D097097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deblowy.</w:t>
            </w:r>
          </w:p>
          <w:p w14:paraId="5E312D3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ataku z wyskoku.</w:t>
            </w:r>
          </w:p>
          <w:p w14:paraId="1FA17BF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ustawień na boisku w grze deblowej.</w:t>
            </w:r>
          </w:p>
          <w:p w14:paraId="111C8CEB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w obronie.</w:t>
            </w:r>
          </w:p>
          <w:p w14:paraId="0F56C7F9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bekhend w obronie.</w:t>
            </w:r>
          </w:p>
          <w:p w14:paraId="0F426291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Zagrywka taktyczna daleka i krótka.</w:t>
            </w:r>
          </w:p>
          <w:p w14:paraId="00CC169E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w ataku.</w:t>
            </w:r>
          </w:p>
          <w:p w14:paraId="308C58E2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bekhend w ataku.</w:t>
            </w:r>
          </w:p>
          <w:p w14:paraId="133A9366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Odbicia forhend i bekhend z wyskoku.</w:t>
            </w:r>
          </w:p>
          <w:p w14:paraId="49355EFF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 mężczyzn i kobiet.</w:t>
            </w:r>
          </w:p>
          <w:p w14:paraId="1F8A41E8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Turniej singlowy mężczyzn kobiet.</w:t>
            </w:r>
          </w:p>
          <w:p w14:paraId="160F143C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Współpraca w zespole, doskonalenie gry deblowej.</w:t>
            </w:r>
          </w:p>
          <w:p w14:paraId="5B88090D" w14:textId="7777777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Mecze singlowe i deblowe na wolnym powietrzu.</w:t>
            </w:r>
          </w:p>
          <w:p w14:paraId="2275D2BD" w14:textId="0CD02DF7" w:rsidR="007A2297" w:rsidRPr="0086468D" w:rsidRDefault="007A2297" w:rsidP="007A2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Podsumowanie i przypomnienie wiadomości dotyczących zasad gry, gra właściwa.</w:t>
            </w:r>
          </w:p>
        </w:tc>
      </w:tr>
    </w:tbl>
    <w:p w14:paraId="25BAA8D8" w14:textId="77777777" w:rsidR="000E7293" w:rsidRPr="0086468D" w:rsidRDefault="000E7293" w:rsidP="000E72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2616BE57" w14:textId="77777777" w:rsidTr="000F1261">
        <w:trPr>
          <w:jc w:val="center"/>
        </w:trPr>
        <w:tc>
          <w:tcPr>
            <w:tcW w:w="1935" w:type="dxa"/>
          </w:tcPr>
          <w:p w14:paraId="31CD334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56678F" w14:textId="30CFDFE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3D0475A" w14:textId="59F0A0D1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505D44C6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5E2DFB" w14:textId="25244AC8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FAAC2FC" w14:textId="77777777" w:rsidTr="000E79E3">
        <w:trPr>
          <w:jc w:val="center"/>
        </w:trPr>
        <w:tc>
          <w:tcPr>
            <w:tcW w:w="1935" w:type="dxa"/>
          </w:tcPr>
          <w:p w14:paraId="489BC09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EC27CF" w14:textId="15751B0F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7125" w:type="dxa"/>
          </w:tcPr>
          <w:p w14:paraId="4C528996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CD1BA7" w14:textId="55E85004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Analityczna, syntetyczna, ścisła, zadaniowa, zabawowa</w:t>
            </w:r>
          </w:p>
        </w:tc>
      </w:tr>
      <w:tr w:rsidR="0086468D" w:rsidRPr="0086468D" w14:paraId="26F6A2D7" w14:textId="77777777" w:rsidTr="00D43753">
        <w:trPr>
          <w:jc w:val="center"/>
        </w:trPr>
        <w:tc>
          <w:tcPr>
            <w:tcW w:w="9060" w:type="dxa"/>
            <w:gridSpan w:val="2"/>
          </w:tcPr>
          <w:p w14:paraId="2B81698A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AEFAC9" w14:textId="6A9FED78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 xml:space="preserve">Tematyka </w:t>
            </w:r>
            <w:r w:rsidR="00E66E72" w:rsidRPr="0086468D">
              <w:rPr>
                <w:rFonts w:ascii="Times New Roman" w:hAnsi="Times New Roman"/>
                <w:b/>
                <w:sz w:val="20"/>
                <w:szCs w:val="20"/>
              </w:rPr>
              <w:t>zajęć: unihokej</w:t>
            </w:r>
          </w:p>
          <w:p w14:paraId="42147C70" w14:textId="76157178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5AE9CD5F" w14:textId="77777777" w:rsidTr="009A2B56">
        <w:trPr>
          <w:trHeight w:val="3663"/>
          <w:jc w:val="center"/>
        </w:trPr>
        <w:tc>
          <w:tcPr>
            <w:tcW w:w="9060" w:type="dxa"/>
            <w:gridSpan w:val="2"/>
          </w:tcPr>
          <w:p w14:paraId="45AB1DA9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Gry i zabawy doskonalące znane umiejętności techniki gry w unihokeja.</w:t>
            </w:r>
          </w:p>
          <w:p w14:paraId="509DB94E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indywidualnych umiejętności technicznych zawodnika w ataku i obronie.</w:t>
            </w:r>
          </w:p>
          <w:p w14:paraId="4DDAC82A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podań i przyjęć piłki forhendem i bekhendem w miejscu i w ruchu.</w:t>
            </w:r>
          </w:p>
          <w:p w14:paraId="5D3DE38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gry w obronie i w ataku w grze 1x1.</w:t>
            </w:r>
          </w:p>
          <w:p w14:paraId="2A4D8316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Nauka gry w przewagach 2x1 i 3x2.</w:t>
            </w:r>
          </w:p>
          <w:p w14:paraId="7AAAB7CF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strzałów na bramkę forhendem i bekhendem.</w:t>
            </w:r>
          </w:p>
          <w:p w14:paraId="025A71B8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zwodów piłeczką.</w:t>
            </w:r>
          </w:p>
          <w:p w14:paraId="62C95A83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techniki gry w grze 3x3, małe gry.</w:t>
            </w:r>
          </w:p>
          <w:p w14:paraId="61A2360C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Atakowanie przeciwko obronie systemem „każdy z każdym”.</w:t>
            </w:r>
          </w:p>
          <w:p w14:paraId="27004EC4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obrony stref i atakowanie przeciwko obronie strefowej.</w:t>
            </w:r>
          </w:p>
          <w:p w14:paraId="51DA77F7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gry obronnej przeciwko przewagom atakujących.</w:t>
            </w:r>
          </w:p>
          <w:p w14:paraId="4539128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elementów ataku szybkiego, prowadzenie piłeczki w parach i trójkątach.</w:t>
            </w:r>
          </w:p>
          <w:p w14:paraId="39879530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znanych umiejętności techniczno – taktycznych unihokeja w grze szkolnej, elementy sędziowania.</w:t>
            </w:r>
          </w:p>
          <w:p w14:paraId="2173205D" w14:textId="77777777" w:rsidR="009A2B56" w:rsidRPr="0086468D" w:rsidRDefault="009A2B56" w:rsidP="009A2B56">
            <w:pPr>
              <w:spacing w:after="0" w:line="240" w:lineRule="auto"/>
              <w:ind w:left="7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Grupowy turniej unihokeja w grze 5x5.</w:t>
            </w:r>
          </w:p>
          <w:p w14:paraId="643185E0" w14:textId="58AD660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Doskonalenie umiejętności techniczno – taktycznych w grze właściwej.</w:t>
            </w:r>
          </w:p>
        </w:tc>
      </w:tr>
    </w:tbl>
    <w:p w14:paraId="3FA37756" w14:textId="77777777" w:rsidR="00C3131E" w:rsidRPr="0086468D" w:rsidRDefault="00C3131E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3138D6D" w14:textId="4F1DA72E" w:rsidR="000E7293" w:rsidRPr="0086468D" w:rsidRDefault="000E7293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86468D" w:rsidRPr="0086468D" w14:paraId="50BFACC2" w14:textId="77777777" w:rsidTr="0029513C">
        <w:tc>
          <w:tcPr>
            <w:tcW w:w="675" w:type="dxa"/>
          </w:tcPr>
          <w:p w14:paraId="70254D29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620E116F" w14:textId="71E59C7E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Talaga 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J.,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A-Z sprawności fizycznej. Atlas ćwiczeń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Zarząd główny TKKF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1995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468D" w:rsidRPr="0086468D" w14:paraId="2A016328" w14:textId="77777777" w:rsidTr="0029513C">
        <w:tc>
          <w:tcPr>
            <w:tcW w:w="675" w:type="dxa"/>
          </w:tcPr>
          <w:p w14:paraId="64537BB8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71BE3B99" w14:textId="05852FAB" w:rsidR="000E7293" w:rsidRPr="0086468D" w:rsidRDefault="000E7293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Superlak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E.,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Piłka Siatkowa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Wydawnictwo BK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Wrocław 2006.</w:t>
            </w:r>
          </w:p>
        </w:tc>
      </w:tr>
      <w:tr w:rsidR="0086468D" w:rsidRPr="0086468D" w14:paraId="36B2B4C3" w14:textId="77777777" w:rsidTr="0029513C">
        <w:tc>
          <w:tcPr>
            <w:tcW w:w="675" w:type="dxa"/>
          </w:tcPr>
          <w:p w14:paraId="1245B1B4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16BEF466" w14:textId="0FEC4FEA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Bondarowicz 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M.,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Zabawy i gry ruchowe w zajęciach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 Wyd. COS, Warszawa 2002.</w:t>
            </w:r>
          </w:p>
        </w:tc>
      </w:tr>
      <w:tr w:rsidR="0086468D" w:rsidRPr="0086468D" w14:paraId="1FA93502" w14:textId="77777777" w:rsidTr="0029513C">
        <w:tc>
          <w:tcPr>
            <w:tcW w:w="675" w:type="dxa"/>
          </w:tcPr>
          <w:p w14:paraId="00CD702A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6454AE22" w14:textId="36126CD7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Bondarowicz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="00E66E72" w:rsidRPr="0086468D">
              <w:rPr>
                <w:rFonts w:ascii="Times New Roman" w:hAnsi="Times New Roman"/>
                <w:sz w:val="20"/>
                <w:szCs w:val="20"/>
              </w:rPr>
              <w:t>, Zabawy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i gry ruchowe w zajęciach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RCM-S Kultury Fizycznej i Sportu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Warszawa 1994.</w:t>
            </w:r>
          </w:p>
        </w:tc>
      </w:tr>
      <w:tr w:rsidR="000E7293" w:rsidRPr="0086468D" w14:paraId="24532881" w14:textId="77777777" w:rsidTr="0029513C">
        <w:tc>
          <w:tcPr>
            <w:tcW w:w="675" w:type="dxa"/>
          </w:tcPr>
          <w:p w14:paraId="396346D3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30A0CFDD" w14:textId="093CC912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Listowski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Stretching sprawność i zdrowie. Wydawnictwo Marian Listowski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Łódź 1994.</w:t>
            </w:r>
          </w:p>
        </w:tc>
      </w:tr>
    </w:tbl>
    <w:p w14:paraId="2545A0D3" w14:textId="77777777" w:rsidR="000E7293" w:rsidRPr="0086468D" w:rsidRDefault="000E7293" w:rsidP="000E7293">
      <w:pPr>
        <w:spacing w:after="0" w:line="240" w:lineRule="auto"/>
      </w:pPr>
    </w:p>
    <w:p w14:paraId="1D6F1C21" w14:textId="77777777" w:rsidR="000E7293" w:rsidRPr="0086468D" w:rsidRDefault="000E7293" w:rsidP="000E729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1"/>
        <w:gridCol w:w="8609"/>
      </w:tblGrid>
      <w:tr w:rsidR="0086468D" w:rsidRPr="0086468D" w14:paraId="4D0C62DB" w14:textId="77777777" w:rsidTr="0029513C">
        <w:trPr>
          <w:trHeight w:val="245"/>
        </w:trPr>
        <w:tc>
          <w:tcPr>
            <w:tcW w:w="681" w:type="dxa"/>
          </w:tcPr>
          <w:p w14:paraId="4A96F1FC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09" w:type="dxa"/>
          </w:tcPr>
          <w:p w14:paraId="1BCE1BC7" w14:textId="67BF50F8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Zając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A.,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Współczesny System Szkolenia w Zespołowych Grach Sportowych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AWF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Katowice 2016.</w:t>
            </w:r>
          </w:p>
        </w:tc>
      </w:tr>
      <w:tr w:rsidR="0086468D" w:rsidRPr="0086468D" w14:paraId="000EB1A6" w14:textId="77777777" w:rsidTr="0029513C">
        <w:trPr>
          <w:trHeight w:val="24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2EC" w14:textId="77777777" w:rsidR="000E7293" w:rsidRPr="0086468D" w:rsidRDefault="000E7293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5000" w14:textId="28CA2677" w:rsidR="000E7293" w:rsidRPr="0086468D" w:rsidRDefault="000E7293" w:rsidP="002951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Morris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 T.</w:t>
            </w:r>
            <w:r w:rsidR="00E66E72" w:rsidRPr="0086468D">
              <w:rPr>
                <w:rFonts w:ascii="Times New Roman" w:hAnsi="Times New Roman"/>
                <w:sz w:val="20"/>
                <w:szCs w:val="20"/>
              </w:rPr>
              <w:t>, Psychologia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Sportu</w:t>
            </w:r>
            <w:r w:rsidR="00DE117B" w:rsidRPr="0086468D">
              <w:rPr>
                <w:rFonts w:ascii="Times New Roman" w:hAnsi="Times New Roman"/>
                <w:sz w:val="20"/>
                <w:szCs w:val="20"/>
              </w:rPr>
              <w:t xml:space="preserve">, Wyd. COS,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Warszawa 1998.</w:t>
            </w:r>
          </w:p>
        </w:tc>
      </w:tr>
    </w:tbl>
    <w:p w14:paraId="71CBDABD" w14:textId="1947E69C" w:rsidR="00205ECA" w:rsidRPr="0086468D" w:rsidRDefault="00C3131E" w:rsidP="009D79D7">
      <w:pPr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49D6DD8C" w14:textId="77777777" w:rsidR="00AA1CA1" w:rsidRPr="00AA1CA1" w:rsidRDefault="00AA1CA1" w:rsidP="00AA1CA1">
      <w:pPr>
        <w:rPr>
          <w:rFonts w:ascii="Times New Roman" w:hAnsi="Times New Roman"/>
          <w:b/>
        </w:rPr>
      </w:pPr>
      <w:r w:rsidRPr="00AA1CA1">
        <w:rPr>
          <w:rFonts w:ascii="Times New Roman" w:hAnsi="Times New Roman"/>
          <w:b/>
        </w:rPr>
        <w:lastRenderedPageBreak/>
        <w:t>Państwowa Akademia Nauk Stosowanych w Nysie</w:t>
      </w:r>
    </w:p>
    <w:p w14:paraId="52FE0E6A" w14:textId="77777777" w:rsidR="00AA1CA1" w:rsidRPr="00AA1CA1" w:rsidRDefault="00AA1CA1" w:rsidP="00AA1CA1">
      <w:pPr>
        <w:jc w:val="center"/>
        <w:rPr>
          <w:rFonts w:ascii="Times New Roman" w:hAnsi="Times New Roman"/>
          <w:b/>
        </w:rPr>
      </w:pPr>
    </w:p>
    <w:p w14:paraId="777BC814" w14:textId="77777777" w:rsidR="00AA1CA1" w:rsidRPr="00AA1CA1" w:rsidRDefault="00AA1CA1" w:rsidP="00AA1CA1">
      <w:pPr>
        <w:jc w:val="center"/>
        <w:rPr>
          <w:rFonts w:ascii="Times New Roman" w:hAnsi="Times New Roman"/>
          <w:b/>
        </w:rPr>
      </w:pPr>
    </w:p>
    <w:p w14:paraId="62B7A3B8" w14:textId="77777777" w:rsidR="00AA1CA1" w:rsidRPr="00AA1CA1" w:rsidRDefault="00AA1CA1" w:rsidP="00AA1CA1">
      <w:pPr>
        <w:jc w:val="center"/>
        <w:rPr>
          <w:rFonts w:ascii="Times New Roman" w:hAnsi="Times New Roman"/>
          <w:b/>
        </w:rPr>
      </w:pPr>
      <w:r w:rsidRPr="00AA1CA1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A1CA1" w:rsidRPr="00AA1CA1" w14:paraId="4E95E525" w14:textId="77777777" w:rsidTr="007561DD">
        <w:trPr>
          <w:trHeight w:val="501"/>
        </w:trPr>
        <w:tc>
          <w:tcPr>
            <w:tcW w:w="2802" w:type="dxa"/>
            <w:gridSpan w:val="4"/>
            <w:vAlign w:val="center"/>
          </w:tcPr>
          <w:p w14:paraId="3A10BECF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F74D36E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Metody sztucznej inteligencji</w:t>
            </w:r>
          </w:p>
        </w:tc>
        <w:tc>
          <w:tcPr>
            <w:tcW w:w="1689" w:type="dxa"/>
            <w:gridSpan w:val="3"/>
            <w:vAlign w:val="center"/>
          </w:tcPr>
          <w:p w14:paraId="2FE000B3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A1CA1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F878F6B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A1CA1" w:rsidRPr="00AA1CA1" w14:paraId="427B21ED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67849E25" w14:textId="77777777" w:rsidR="00AA1CA1" w:rsidRPr="00AA1CA1" w:rsidRDefault="00AA1CA1" w:rsidP="00AA1CA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5B3EC3F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A1CA1" w:rsidRPr="00AA1CA1" w14:paraId="305966D7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08D1504D" w14:textId="77777777" w:rsidR="00AA1CA1" w:rsidRPr="00AA1CA1" w:rsidRDefault="00AA1CA1" w:rsidP="00AA1CA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1024D39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A1CA1" w:rsidRPr="00AA1CA1" w14:paraId="5C5C488D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70CB057E" w14:textId="77777777" w:rsidR="00AA1CA1" w:rsidRPr="00AA1CA1" w:rsidRDefault="00AA1CA1" w:rsidP="00AA1CA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79EA63D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A1CA1" w:rsidRPr="00AA1CA1" w14:paraId="4BA44E46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5B58339F" w14:textId="77777777" w:rsidR="00AA1CA1" w:rsidRPr="00AA1CA1" w:rsidRDefault="00AA1CA1" w:rsidP="00AA1CA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1C131E7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A1CA1" w:rsidRPr="00AA1CA1" w14:paraId="0CDBED25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795BA7B9" w14:textId="77777777" w:rsidR="00AA1CA1" w:rsidRPr="00AA1CA1" w:rsidRDefault="00AA1CA1" w:rsidP="00AA1CA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C3E4B4F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AA1CA1" w:rsidRPr="00AA1CA1" w14:paraId="66D0B2E1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6C2556F1" w14:textId="77777777" w:rsidR="00AA1CA1" w:rsidRPr="00AA1CA1" w:rsidRDefault="00AA1CA1" w:rsidP="00AA1CA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F8545B9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A1CA1" w:rsidRPr="00AA1CA1" w14:paraId="56DD3AF5" w14:textId="77777777" w:rsidTr="007561DD">
        <w:trPr>
          <w:trHeight w:val="395"/>
        </w:trPr>
        <w:tc>
          <w:tcPr>
            <w:tcW w:w="2808" w:type="dxa"/>
            <w:gridSpan w:val="5"/>
            <w:vAlign w:val="center"/>
          </w:tcPr>
          <w:p w14:paraId="6F6B587F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A1CA1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42EFC86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199A41E0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A1CA1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DDDF3C2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A1CA1" w:rsidRPr="00AA1CA1" w14:paraId="4230CE57" w14:textId="77777777" w:rsidTr="007561DD">
        <w:tc>
          <w:tcPr>
            <w:tcW w:w="1668" w:type="dxa"/>
            <w:gridSpan w:val="2"/>
            <w:vMerge w:val="restart"/>
            <w:vAlign w:val="center"/>
          </w:tcPr>
          <w:p w14:paraId="002BAEE9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6E1D552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0C178DE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946A8D9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06C882A0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547D5EB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3FE66F23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6427898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1,4</w:t>
            </w:r>
          </w:p>
        </w:tc>
        <w:tc>
          <w:tcPr>
            <w:tcW w:w="1034" w:type="dxa"/>
            <w:vMerge/>
            <w:vAlign w:val="center"/>
          </w:tcPr>
          <w:p w14:paraId="3F1921C1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A1CA1" w:rsidRPr="00AA1CA1" w14:paraId="30446E90" w14:textId="77777777" w:rsidTr="007561DD">
        <w:tc>
          <w:tcPr>
            <w:tcW w:w="1668" w:type="dxa"/>
            <w:gridSpan w:val="2"/>
            <w:vMerge/>
            <w:vAlign w:val="center"/>
          </w:tcPr>
          <w:p w14:paraId="6568C8A7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FE6A1D4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DDB4930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09383FC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63B5AAC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E1269B4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36DE379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9BC84E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A1CA1" w:rsidRPr="00AA1CA1" w14:paraId="4E37FEB8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4C524475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B19148C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5C3602BE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F142298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4691" w:type="dxa"/>
            <w:gridSpan w:val="8"/>
            <w:vAlign w:val="center"/>
          </w:tcPr>
          <w:p w14:paraId="627FE673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5FB8C3AF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AA1CA1" w:rsidRPr="00AA1CA1" w14:paraId="2A780C22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5533B322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3B6BF479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378E869F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71CF523B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4691" w:type="dxa"/>
            <w:gridSpan w:val="8"/>
            <w:vAlign w:val="center"/>
          </w:tcPr>
          <w:p w14:paraId="3992A4C9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 xml:space="preserve">Ocena realizacji zadań </w:t>
            </w:r>
          </w:p>
        </w:tc>
        <w:tc>
          <w:tcPr>
            <w:tcW w:w="1034" w:type="dxa"/>
            <w:vAlign w:val="center"/>
          </w:tcPr>
          <w:p w14:paraId="49C87688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AA1CA1" w:rsidRPr="00AA1CA1" w14:paraId="4E71431B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5A764E30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7A27F7A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840" w:type="dxa"/>
            <w:gridSpan w:val="3"/>
            <w:vAlign w:val="center"/>
          </w:tcPr>
          <w:p w14:paraId="00011E5A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45F60A8F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AFFDBB5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Ocena projektu</w:t>
            </w:r>
          </w:p>
        </w:tc>
        <w:tc>
          <w:tcPr>
            <w:tcW w:w="1034" w:type="dxa"/>
            <w:vAlign w:val="center"/>
          </w:tcPr>
          <w:p w14:paraId="149C623C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45%</w:t>
            </w:r>
          </w:p>
        </w:tc>
      </w:tr>
      <w:tr w:rsidR="00AA1CA1" w:rsidRPr="00AA1CA1" w14:paraId="2096537D" w14:textId="77777777" w:rsidTr="007561DD">
        <w:trPr>
          <w:trHeight w:val="279"/>
        </w:trPr>
        <w:tc>
          <w:tcPr>
            <w:tcW w:w="1668" w:type="dxa"/>
            <w:gridSpan w:val="2"/>
            <w:vAlign w:val="center"/>
          </w:tcPr>
          <w:p w14:paraId="6A283C32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A1CA1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49A3EC1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C663DDE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96039A1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B8F9002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94713F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2C95388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1CA1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A1CA1" w:rsidRPr="00AA1CA1" w14:paraId="473449C4" w14:textId="77777777" w:rsidTr="007561DD">
        <w:tc>
          <w:tcPr>
            <w:tcW w:w="1101" w:type="dxa"/>
            <w:vAlign w:val="center"/>
          </w:tcPr>
          <w:p w14:paraId="420D9609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E41B6E1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A11A6E2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23C2170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7DBB0C4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218F20C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20A7B97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1CA1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A1CA1" w:rsidRPr="00AA1CA1" w14:paraId="234AA219" w14:textId="77777777" w:rsidTr="007561D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BFEABFC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18BCD6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41132D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2D908F4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134" w:type="dxa"/>
            <w:gridSpan w:val="2"/>
            <w:vAlign w:val="center"/>
          </w:tcPr>
          <w:p w14:paraId="2B3922C0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49F6FCBC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AA1CA1" w:rsidRPr="00AA1CA1" w14:paraId="0C831CC8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01395ED8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0F83C12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E25297A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12B4EF5F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424FDAA1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A1CA1" w:rsidRPr="00AA1CA1" w14:paraId="24A1B2AD" w14:textId="77777777" w:rsidTr="007561D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CF3EEF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241A94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51C8238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1BC921C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0A3E0801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08C5BAF3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AA1CA1" w:rsidRPr="00AA1CA1" w14:paraId="79D8481D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6A506BB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422A26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757AA47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134" w:type="dxa"/>
            <w:gridSpan w:val="2"/>
          </w:tcPr>
          <w:p w14:paraId="092C41A9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01DF9809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AA1CA1" w:rsidRPr="00AA1CA1" w14:paraId="4DDC4C55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79537F3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453DE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2655CD3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134" w:type="dxa"/>
            <w:gridSpan w:val="2"/>
          </w:tcPr>
          <w:p w14:paraId="65A6FF8A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52A638C2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AA1CA1" w:rsidRPr="00AA1CA1" w14:paraId="13B0E1C2" w14:textId="77777777" w:rsidTr="007561DD">
        <w:trPr>
          <w:trHeight w:val="255"/>
        </w:trPr>
        <w:tc>
          <w:tcPr>
            <w:tcW w:w="1101" w:type="dxa"/>
            <w:vAlign w:val="center"/>
          </w:tcPr>
          <w:p w14:paraId="17693B43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133FC6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C825EE0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07EB04F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134" w:type="dxa"/>
            <w:gridSpan w:val="2"/>
            <w:vAlign w:val="center"/>
          </w:tcPr>
          <w:p w14:paraId="773EA721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99E946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1CA1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</w:tbl>
    <w:p w14:paraId="03D17FE2" w14:textId="77777777" w:rsidR="00AA1CA1" w:rsidRPr="00AA1CA1" w:rsidRDefault="00AA1CA1" w:rsidP="00AA1CA1"/>
    <w:p w14:paraId="1723C19E" w14:textId="77777777" w:rsidR="00AA1CA1" w:rsidRPr="00AA1CA1" w:rsidRDefault="00AA1CA1" w:rsidP="00AA1CA1">
      <w:r w:rsidRPr="00AA1CA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AA1CA1" w:rsidRPr="00AA1CA1" w14:paraId="32CDE5C6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1C78CEF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F76920D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A1CA1" w:rsidRPr="00AA1CA1" w14:paraId="3693595B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F4A9E2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8260B7C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programów.</w:t>
            </w:r>
          </w:p>
        </w:tc>
      </w:tr>
      <w:tr w:rsidR="00AA1CA1" w:rsidRPr="00AA1CA1" w14:paraId="6BB6150F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DD7D292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A1CA1" w:rsidRPr="00AA1CA1" w14:paraId="503C0230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352E17A" w14:textId="77777777" w:rsidR="00AA1CA1" w:rsidRPr="00AA1CA1" w:rsidRDefault="00AA1CA1" w:rsidP="00AA1C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5DA0D711" w14:textId="77777777" w:rsidR="00AA1CA1" w:rsidRPr="00AA1CA1" w:rsidRDefault="00AA1CA1" w:rsidP="00AA1C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7E678788" w14:textId="77777777" w:rsidR="00AA1CA1" w:rsidRPr="00AA1CA1" w:rsidRDefault="00AA1CA1" w:rsidP="00AA1C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64C75CDF" w14:textId="77777777" w:rsidR="00AA1CA1" w:rsidRPr="00AA1CA1" w:rsidRDefault="00AA1CA1" w:rsidP="00AA1C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czatboty. </w:t>
            </w:r>
          </w:p>
          <w:p w14:paraId="4F42C994" w14:textId="77777777" w:rsidR="00AA1CA1" w:rsidRPr="00AA1CA1" w:rsidRDefault="00AA1CA1" w:rsidP="00AA1C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 xml:space="preserve">Bezpieczeństwo korzystania z SI - regulacje prawne. </w:t>
            </w:r>
          </w:p>
        </w:tc>
      </w:tr>
    </w:tbl>
    <w:p w14:paraId="292CD9F5" w14:textId="77777777" w:rsidR="00AA1CA1" w:rsidRPr="00AA1CA1" w:rsidRDefault="00AA1CA1" w:rsidP="00AA1CA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09"/>
      </w:tblGrid>
      <w:tr w:rsidR="00AA1CA1" w:rsidRPr="00AA1CA1" w14:paraId="19F805F4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8B262C6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E840672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A1CA1" w:rsidRPr="00AA1CA1" w14:paraId="7AE3B401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B092081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830DDEB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wybranych środowisk obliczeniowych.</w:t>
            </w:r>
          </w:p>
          <w:p w14:paraId="55BE26CF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Dobór zadań przystosowany do specyfiki finansów i rachunkowości.</w:t>
            </w:r>
          </w:p>
        </w:tc>
      </w:tr>
      <w:tr w:rsidR="00AA1CA1" w:rsidRPr="00AA1CA1" w14:paraId="456243A2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C7D7E48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A1CA1" w:rsidRPr="00AA1CA1" w14:paraId="4C751DC4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65C96F85" w14:textId="77777777" w:rsidR="00AA1CA1" w:rsidRPr="00AA1CA1" w:rsidRDefault="00AA1CA1" w:rsidP="00AA1C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7BC84111" w14:textId="77777777" w:rsidR="00AA1CA1" w:rsidRPr="00AA1CA1" w:rsidRDefault="00AA1CA1" w:rsidP="00AA1C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 xml:space="preserve">Tworzenie treści z wykorzystaniem generatywnej SI (wykorzystanie chatbootów).  </w:t>
            </w:r>
          </w:p>
        </w:tc>
      </w:tr>
    </w:tbl>
    <w:p w14:paraId="4403B3F5" w14:textId="77777777" w:rsidR="00AA1CA1" w:rsidRPr="00AA1CA1" w:rsidRDefault="00AA1CA1" w:rsidP="00AA1CA1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6718"/>
      </w:tblGrid>
      <w:tr w:rsidR="00AA1CA1" w:rsidRPr="00AA1CA1" w14:paraId="20DEB7B2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D1B89FB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4894312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A1CA1" w:rsidRPr="00AA1CA1" w14:paraId="0E53CE49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B39FD4F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AB78AC8" w14:textId="77777777" w:rsidR="00AA1CA1" w:rsidRPr="00AA1CA1" w:rsidRDefault="00AA1CA1" w:rsidP="00AA1CA1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Realizacja zadań projektowych związanych bezpośrednio ze specyfiką finansów i rachunkowości.</w:t>
            </w:r>
          </w:p>
        </w:tc>
      </w:tr>
      <w:tr w:rsidR="00AA1CA1" w:rsidRPr="00AA1CA1" w14:paraId="46BB535A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01D7FC4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AA1CA1" w:rsidRPr="00AA1CA1" w14:paraId="1D30F532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B7972AC" w14:textId="77777777" w:rsidR="00AA1CA1" w:rsidRPr="00AA1CA1" w:rsidRDefault="00AA1CA1" w:rsidP="00AA1C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Cs/>
                <w:sz w:val="20"/>
                <w:szCs w:val="20"/>
              </w:rPr>
              <w:t>Wykorzystanie wybranych narzędzi sztucznej inteligencji do rozwiązywania wybranych problemów związanych ze specyfiką finansów i rachunkowości.</w:t>
            </w:r>
          </w:p>
        </w:tc>
      </w:tr>
    </w:tbl>
    <w:p w14:paraId="7A3B484A" w14:textId="77777777" w:rsidR="00AA1CA1" w:rsidRPr="00AA1CA1" w:rsidRDefault="00AA1CA1" w:rsidP="00AA1CA1">
      <w:pPr>
        <w:spacing w:after="0" w:line="240" w:lineRule="auto"/>
      </w:pPr>
    </w:p>
    <w:p w14:paraId="4F5149E0" w14:textId="77777777" w:rsidR="00AA1CA1" w:rsidRPr="00AA1CA1" w:rsidRDefault="00AA1CA1" w:rsidP="00AA1C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A1CA1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A1CA1" w:rsidRPr="00AA1CA1" w14:paraId="2C622E45" w14:textId="77777777" w:rsidTr="007561DD">
        <w:tc>
          <w:tcPr>
            <w:tcW w:w="667" w:type="dxa"/>
          </w:tcPr>
          <w:p w14:paraId="7C8BEE1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1F3AC347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CA1">
              <w:rPr>
                <w:rFonts w:ascii="Times New Roman" w:hAnsi="Times New Roman"/>
                <w:sz w:val="20"/>
                <w:szCs w:val="20"/>
              </w:rPr>
              <w:t>Russell S., Norvig P., Sztuczna inteligencja, Nowe spojrzenie, Wydanie IV Tom 1/2, Pearson Education, Helion, 2023.</w:t>
            </w:r>
          </w:p>
        </w:tc>
      </w:tr>
      <w:tr w:rsidR="00AA1CA1" w:rsidRPr="00AA1CA1" w14:paraId="471D0AF3" w14:textId="77777777" w:rsidTr="007561DD">
        <w:tc>
          <w:tcPr>
            <w:tcW w:w="667" w:type="dxa"/>
          </w:tcPr>
          <w:p w14:paraId="4D95DEBD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098ED20E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CA1">
              <w:rPr>
                <w:rFonts w:ascii="Times New Roman" w:hAnsi="Times New Roman"/>
                <w:sz w:val="20"/>
                <w:szCs w:val="20"/>
              </w:rPr>
              <w:t>Kurp F., Sztuczna inteligencja od podstaw, Helion, 2023.</w:t>
            </w:r>
          </w:p>
        </w:tc>
      </w:tr>
      <w:tr w:rsidR="00AA1CA1" w:rsidRPr="00AA1CA1" w14:paraId="4CDA9CFC" w14:textId="77777777" w:rsidTr="007561DD">
        <w:tc>
          <w:tcPr>
            <w:tcW w:w="667" w:type="dxa"/>
          </w:tcPr>
          <w:p w14:paraId="4039D808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062176E3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CA1">
              <w:rPr>
                <w:rFonts w:ascii="Times New Roman" w:hAnsi="Times New Roman"/>
                <w:sz w:val="20"/>
                <w:szCs w:val="20"/>
              </w:rPr>
              <w:t>Vajjala S., Majumder B., Gupta A., Surana H., Przetwarzanie języka naturalnego w praktyce.O’Reilly, Helion 2023.</w:t>
            </w:r>
          </w:p>
        </w:tc>
      </w:tr>
    </w:tbl>
    <w:p w14:paraId="79C54410" w14:textId="77777777" w:rsidR="00AA1CA1" w:rsidRPr="00AA1CA1" w:rsidRDefault="00AA1CA1" w:rsidP="00AA1CA1">
      <w:pPr>
        <w:spacing w:after="0" w:line="240" w:lineRule="auto"/>
      </w:pPr>
    </w:p>
    <w:p w14:paraId="1FD115D2" w14:textId="77777777" w:rsidR="00AA1CA1" w:rsidRPr="00AA1CA1" w:rsidRDefault="00AA1CA1" w:rsidP="00AA1CA1">
      <w:pPr>
        <w:spacing w:after="0" w:line="240" w:lineRule="auto"/>
      </w:pPr>
    </w:p>
    <w:p w14:paraId="333EE471" w14:textId="77777777" w:rsidR="00AA1CA1" w:rsidRPr="00AA1CA1" w:rsidRDefault="00AA1CA1" w:rsidP="00AA1C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A1CA1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A1CA1" w:rsidRPr="00AA1CA1" w14:paraId="6E1F5B80" w14:textId="77777777" w:rsidTr="007561DD">
        <w:tc>
          <w:tcPr>
            <w:tcW w:w="668" w:type="dxa"/>
          </w:tcPr>
          <w:p w14:paraId="0ECEA403" w14:textId="77777777" w:rsidR="00AA1CA1" w:rsidRPr="00AA1CA1" w:rsidRDefault="00AA1CA1" w:rsidP="00AA1C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1CA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2876BC37" w14:textId="77777777" w:rsidR="00AA1CA1" w:rsidRPr="00AA1CA1" w:rsidRDefault="00AA1CA1" w:rsidP="00AA1C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A1CA1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44062F51" w14:textId="77777777" w:rsidR="00AA1CA1" w:rsidRPr="00AA1CA1" w:rsidRDefault="00AA1CA1" w:rsidP="00AA1CA1"/>
    <w:p w14:paraId="3CD69106" w14:textId="77777777" w:rsidR="00AA1CA1" w:rsidRDefault="00AA1CA1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3BD3E44C" w14:textId="130EE0E6" w:rsidR="00BF66DB" w:rsidRPr="0086468D" w:rsidRDefault="00BF66DB" w:rsidP="00BF66DB"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43E9DEA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</w:p>
    <w:p w14:paraId="513D11AB" w14:textId="77777777" w:rsidR="00664031" w:rsidRPr="0086468D" w:rsidRDefault="00664031" w:rsidP="00664031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86468D" w:rsidRPr="0086468D" w14:paraId="3B5715AA" w14:textId="77777777" w:rsidTr="00F92A59">
        <w:trPr>
          <w:trHeight w:val="501"/>
        </w:trPr>
        <w:tc>
          <w:tcPr>
            <w:tcW w:w="2802" w:type="dxa"/>
            <w:gridSpan w:val="4"/>
            <w:vAlign w:val="center"/>
          </w:tcPr>
          <w:p w14:paraId="2EDBAA0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C16D7BD" w14:textId="77777777" w:rsidR="00664031" w:rsidRPr="0086468D" w:rsidRDefault="00664031" w:rsidP="00EC14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535F378A" w14:textId="33792725" w:rsidR="00664031" w:rsidRPr="0086468D" w:rsidRDefault="00FF68E5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E286B9" w14:textId="17FD8884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60FD7B6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6E6E5EA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30EFC9A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577F8910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777522D8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3C6AA48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2009107A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52B9FCC9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42379EB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6D8D766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6C9E593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A78F64B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41E958A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67055C56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53B42B2E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1A8DA2C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2FFBE44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D7236A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8CD109C" w14:textId="77777777" w:rsidTr="00F92A59">
        <w:trPr>
          <w:trHeight w:val="395"/>
        </w:trPr>
        <w:tc>
          <w:tcPr>
            <w:tcW w:w="2808" w:type="dxa"/>
            <w:gridSpan w:val="5"/>
            <w:vAlign w:val="center"/>
          </w:tcPr>
          <w:p w14:paraId="55C6BAE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FCFF7E" w14:textId="27E35E15" w:rsidR="00664031" w:rsidRPr="0086468D" w:rsidRDefault="00E66E72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</w:t>
            </w:r>
            <w:r w:rsidR="000614FE" w:rsidRPr="0086468D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86468D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5BE25AD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5C4C52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719A9561" w14:textId="77777777" w:rsidTr="00F92A59">
        <w:tc>
          <w:tcPr>
            <w:tcW w:w="1668" w:type="dxa"/>
            <w:gridSpan w:val="2"/>
            <w:vMerge w:val="restart"/>
            <w:vAlign w:val="center"/>
          </w:tcPr>
          <w:p w14:paraId="2E03128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6EAA7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325C7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B514DD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9249D2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CACDB4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276" w:type="dxa"/>
            <w:gridSpan w:val="2"/>
            <w:vAlign w:val="center"/>
          </w:tcPr>
          <w:p w14:paraId="6E64CF9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C7BBDE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231F54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35F792D3" w14:textId="77777777" w:rsidTr="00F92A59">
        <w:tc>
          <w:tcPr>
            <w:tcW w:w="1668" w:type="dxa"/>
            <w:gridSpan w:val="2"/>
            <w:vMerge/>
            <w:vAlign w:val="center"/>
          </w:tcPr>
          <w:p w14:paraId="5261911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408EE8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5B2DD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9E55D2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33E17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45C3C9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18E0BF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16E77D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5649B529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75C872E7" w14:textId="74A0B902" w:rsidR="00664031" w:rsidRPr="0086468D" w:rsidRDefault="00B87D34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25ED085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1165FEB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10E8CDA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E256098" w14:textId="66A37517" w:rsidR="00664031" w:rsidRPr="0086468D" w:rsidRDefault="00E66E72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</w:t>
            </w:r>
            <w:r w:rsidR="000614FE" w:rsidRPr="0086468D">
              <w:rPr>
                <w:rFonts w:ascii="Times New Roman" w:hAnsi="Times New Roman"/>
                <w:sz w:val="16"/>
                <w:szCs w:val="16"/>
              </w:rPr>
              <w:t>aliczenie</w:t>
            </w:r>
            <w:r w:rsidR="00FD76C5" w:rsidRPr="0086468D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0AF78F8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343368C1" w14:textId="77777777" w:rsidTr="00F92A59">
        <w:trPr>
          <w:trHeight w:val="279"/>
        </w:trPr>
        <w:tc>
          <w:tcPr>
            <w:tcW w:w="1668" w:type="dxa"/>
            <w:gridSpan w:val="2"/>
            <w:vAlign w:val="center"/>
          </w:tcPr>
          <w:p w14:paraId="64B7C98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9BBF00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9F4132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vAlign w:val="center"/>
          </w:tcPr>
          <w:p w14:paraId="638FE4D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224AB08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662C2C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5D7D5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5AB6FDE5" w14:textId="77777777" w:rsidTr="00F92A59">
        <w:tc>
          <w:tcPr>
            <w:tcW w:w="1101" w:type="dxa"/>
            <w:vAlign w:val="center"/>
          </w:tcPr>
          <w:p w14:paraId="3346912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53C35C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E6EEC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3621A1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58F8BC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3EF1CD0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D532B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0B8C5F3E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37249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3838C0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</w:tcPr>
          <w:p w14:paraId="389E98F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601C92" w14:textId="260A0F58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znaczenie ryzyka w działalności człowieka i proces zarządzania ryzykiem.</w:t>
            </w:r>
          </w:p>
        </w:tc>
        <w:tc>
          <w:tcPr>
            <w:tcW w:w="1134" w:type="dxa"/>
            <w:gridSpan w:val="3"/>
          </w:tcPr>
          <w:p w14:paraId="7D34CDC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6DC722B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34411CB8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232E720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14:paraId="47D8C88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2921BBD" w14:textId="380E3C1B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pojęcia ubezpieczeniowe, klasyfikacje, funkcje ubezpieczeń oraz instytucje ubezpieczeniowe.</w:t>
            </w:r>
          </w:p>
        </w:tc>
        <w:tc>
          <w:tcPr>
            <w:tcW w:w="1134" w:type="dxa"/>
            <w:gridSpan w:val="3"/>
          </w:tcPr>
          <w:p w14:paraId="1A3F180D" w14:textId="77777777" w:rsidR="00664031" w:rsidRPr="0086468D" w:rsidRDefault="00664031" w:rsidP="00F92A59">
            <w:pPr>
              <w:spacing w:after="0" w:line="240" w:lineRule="auto"/>
              <w:jc w:val="center"/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018A5DE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9F4BFB7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40F782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50B54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1D4799F9" w14:textId="6E0610BC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</w:tcPr>
          <w:p w14:paraId="5EEAA106" w14:textId="77777777" w:rsidR="00664031" w:rsidRPr="0086468D" w:rsidRDefault="00664031" w:rsidP="00F92A59">
            <w:pPr>
              <w:spacing w:after="0" w:line="240" w:lineRule="auto"/>
              <w:jc w:val="center"/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6A304C8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73E68CE5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D6BC62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A9E2EA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171482A" w14:textId="5A0E438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66E72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najważniejszych produktów ubezpieczeń społecznych i gospodarczych.</w:t>
            </w:r>
          </w:p>
        </w:tc>
        <w:tc>
          <w:tcPr>
            <w:tcW w:w="1134" w:type="dxa"/>
            <w:gridSpan w:val="3"/>
          </w:tcPr>
          <w:p w14:paraId="61EA384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</w:tcPr>
          <w:p w14:paraId="717D6DB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288BA026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EB82CC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9B4E7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</w:tcPr>
          <w:p w14:paraId="231E52F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D62CEB6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</w:tcPr>
          <w:p w14:paraId="32A1004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659537D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40D0B9B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0F8BAD5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C86C7A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9A5A5E9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ubezpieczeń, a także potrafi dokonać wyboru pod kątem własnych potrzeb ubezpieczeniowych.</w:t>
            </w:r>
          </w:p>
        </w:tc>
        <w:tc>
          <w:tcPr>
            <w:tcW w:w="1134" w:type="dxa"/>
            <w:gridSpan w:val="3"/>
          </w:tcPr>
          <w:p w14:paraId="42DAB27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5AFE2CE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64031" w:rsidRPr="0086468D" w14:paraId="19A69F35" w14:textId="77777777" w:rsidTr="00F92A59">
        <w:trPr>
          <w:trHeight w:val="255"/>
        </w:trPr>
        <w:tc>
          <w:tcPr>
            <w:tcW w:w="1101" w:type="dxa"/>
            <w:vAlign w:val="center"/>
          </w:tcPr>
          <w:p w14:paraId="63831EE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45B62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</w:tcPr>
          <w:p w14:paraId="656A948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4D17B2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</w:tcPr>
          <w:p w14:paraId="336F4FA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504F9F7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8368674" w14:textId="77777777" w:rsidR="00664031" w:rsidRPr="0086468D" w:rsidRDefault="00664031" w:rsidP="00664031"/>
    <w:p w14:paraId="4ED0CD95" w14:textId="77777777" w:rsidR="00664031" w:rsidRPr="0086468D" w:rsidRDefault="00664031" w:rsidP="00664031">
      <w:r w:rsidRPr="0086468D">
        <w:br w:type="page"/>
      </w:r>
    </w:p>
    <w:p w14:paraId="3B6BA4DF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86468D" w:rsidRPr="0086468D" w14:paraId="352FB51E" w14:textId="77777777" w:rsidTr="00D31581">
        <w:tc>
          <w:tcPr>
            <w:tcW w:w="1929" w:type="dxa"/>
          </w:tcPr>
          <w:p w14:paraId="0A36A83E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B54C7F" w14:textId="484495E1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7B0016D" w14:textId="2EF79253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30382EF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42F7F8" w14:textId="766DCB82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EDAE7F1" w14:textId="77777777" w:rsidTr="000917B6">
        <w:tc>
          <w:tcPr>
            <w:tcW w:w="1929" w:type="dxa"/>
          </w:tcPr>
          <w:p w14:paraId="2BA0CD6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F428A7" w14:textId="20EE0CD9" w:rsidR="009A2B56" w:rsidRPr="0086468D" w:rsidRDefault="00B87D34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BC878C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6840454E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95B202" w14:textId="2694ECC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Omawianie zagadnień</w:t>
            </w:r>
            <w:r w:rsidR="00B87D34" w:rsidRPr="0086468D">
              <w:rPr>
                <w:rFonts w:ascii="Times New Roman" w:hAnsi="Times New Roman"/>
                <w:sz w:val="20"/>
                <w:szCs w:val="20"/>
              </w:rPr>
              <w:t xml:space="preserve"> przy pomocy przygotowanych prezentacji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6468D" w:rsidRPr="0086468D" w14:paraId="24DAC850" w14:textId="77777777" w:rsidTr="000B6B40">
        <w:tc>
          <w:tcPr>
            <w:tcW w:w="9060" w:type="dxa"/>
            <w:gridSpan w:val="2"/>
          </w:tcPr>
          <w:p w14:paraId="5022CE83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595613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466699" w14:textId="4B04407A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3E6D860A" w14:textId="77777777" w:rsidTr="009A2B56">
        <w:trPr>
          <w:trHeight w:val="2212"/>
        </w:trPr>
        <w:tc>
          <w:tcPr>
            <w:tcW w:w="9060" w:type="dxa"/>
            <w:gridSpan w:val="2"/>
          </w:tcPr>
          <w:p w14:paraId="228A179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  <w:p w14:paraId="26B6B7C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4AB4CCD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  <w:p w14:paraId="152350DD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  <w:p w14:paraId="06E1F253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  <w:p w14:paraId="251A0AEF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  <w:p w14:paraId="73222FD0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  <w:p w14:paraId="01913939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  <w:p w14:paraId="3C08F360" w14:textId="3B4D008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</w:tr>
    </w:tbl>
    <w:p w14:paraId="127E3044" w14:textId="77777777" w:rsidR="00664031" w:rsidRPr="0086468D" w:rsidRDefault="00664031" w:rsidP="00664031">
      <w:pPr>
        <w:spacing w:after="0" w:line="240" w:lineRule="auto"/>
      </w:pPr>
    </w:p>
    <w:p w14:paraId="5DA3E62C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p w14:paraId="73C1FF4C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50A9C13F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F43A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4B61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Iwanicz-Drozdowska M., Ubezpieczenia, PWE, Warszawa 2013.</w:t>
            </w:r>
          </w:p>
        </w:tc>
      </w:tr>
      <w:tr w:rsidR="0086468D" w:rsidRPr="0086468D" w14:paraId="40E1C43C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7537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84F6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Monkiewicz J. (red.), Podstawy ubezpieczeń: mechanizmy i funkcje, Poltext, Warszawa 2005.</w:t>
            </w:r>
          </w:p>
        </w:tc>
      </w:tr>
      <w:tr w:rsidR="0086468D" w:rsidRPr="0086468D" w14:paraId="3CDD0940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F6CF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21D8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Monkiewicz J. (red.), Podstawy ubezpieczeń: produkty, Poltext, Warszawa 2005.</w:t>
            </w:r>
          </w:p>
        </w:tc>
      </w:tr>
      <w:tr w:rsidR="0086468D" w:rsidRPr="0086468D" w14:paraId="68F9C6EA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B56B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8330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Monkiewicz J. (red.), Podstawy ubezpieczeń: przedsiębiorstwo, Poltext, Warszawa, 2004.</w:t>
            </w:r>
          </w:p>
        </w:tc>
      </w:tr>
      <w:tr w:rsidR="00DE117B" w:rsidRPr="0086468D" w14:paraId="4B1F1224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F039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A628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aktualne przepisy prawne</w:t>
            </w:r>
          </w:p>
        </w:tc>
      </w:tr>
    </w:tbl>
    <w:p w14:paraId="0207BF1B" w14:textId="77777777" w:rsidR="00DE117B" w:rsidRPr="0086468D" w:rsidRDefault="00DE117B" w:rsidP="00DE117B">
      <w:pPr>
        <w:spacing w:after="0" w:line="240" w:lineRule="auto"/>
      </w:pPr>
    </w:p>
    <w:p w14:paraId="7E3B21FB" w14:textId="77777777" w:rsidR="00DE117B" w:rsidRPr="0086468D" w:rsidRDefault="00DE117B" w:rsidP="00DE117B">
      <w:pPr>
        <w:spacing w:after="0" w:line="240" w:lineRule="auto"/>
      </w:pPr>
    </w:p>
    <w:p w14:paraId="3D939CB6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513AB425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CCB4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0662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Wierzbicka E.(red.), Ubezpieczenia dla przedsiębiorstw, </w:t>
            </w:r>
            <w:hyperlink r:id="rId5" w:history="1">
              <w:r w:rsidRPr="0086468D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Oficyna Wydawnicza Szkoła Główna Handlowa</w:t>
              </w:r>
            </w:hyperlink>
            <w:r w:rsidRPr="0086468D">
              <w:rPr>
                <w:rStyle w:val="desc-o-publ"/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tr w:rsidR="0086468D" w:rsidRPr="0086468D" w14:paraId="38A84FE3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C169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CE69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Rogowski S. (red.), Ubezpieczenia komunikacyjne, Poltext, Warszawa 2006.</w:t>
            </w:r>
          </w:p>
        </w:tc>
      </w:tr>
      <w:tr w:rsidR="0086468D" w:rsidRPr="0086468D" w14:paraId="01BEBB7D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84B8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44BD" w14:textId="77777777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Hadyniak B., Monkiewicz J. (red.), Ubezpieczenia w zarządzaniu ryzykiem przedsiębiorstwa. T. 1 Podstawy i T. 2 Zastosowania, Poltext, Warszawa 2010.</w:t>
            </w:r>
          </w:p>
        </w:tc>
      </w:tr>
      <w:tr w:rsidR="0086468D" w:rsidRPr="0086468D" w14:paraId="2A88F0EE" w14:textId="77777777" w:rsidTr="004708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601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FB63" w14:textId="79C98F93" w:rsidR="00DE117B" w:rsidRPr="0086468D" w:rsidRDefault="00DE117B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Monkiewicz J. (red.), Ubezpieczenia w Unii Europejskiej, Poltext, Warszawa 2003.</w:t>
            </w:r>
          </w:p>
        </w:tc>
      </w:tr>
    </w:tbl>
    <w:p w14:paraId="194406BF" w14:textId="56EF7C01" w:rsidR="00DE117B" w:rsidRPr="0086468D" w:rsidRDefault="00664031" w:rsidP="00DE117B">
      <w:r w:rsidRPr="0086468D">
        <w:br w:type="page"/>
      </w:r>
    </w:p>
    <w:p w14:paraId="61C380DC" w14:textId="54EABFD1" w:rsidR="00DE117B" w:rsidRPr="0086468D" w:rsidRDefault="00DE117B" w:rsidP="00DE117B">
      <w:pPr>
        <w:pStyle w:val="Bezodstpw"/>
        <w:spacing w:after="200" w:line="276" w:lineRule="auto"/>
        <w:ind w:firstLine="0"/>
        <w:rPr>
          <w:b/>
          <w:sz w:val="20"/>
          <w:szCs w:val="20"/>
        </w:rPr>
      </w:pPr>
      <w:bookmarkStart w:id="0" w:name="_Hlk108764312"/>
      <w:r w:rsidRPr="0086468D">
        <w:rPr>
          <w:b/>
          <w:sz w:val="20"/>
          <w:szCs w:val="20"/>
        </w:rPr>
        <w:lastRenderedPageBreak/>
        <w:t>Państwowa Akademia Nauk Stosowanych w Nysie</w:t>
      </w:r>
    </w:p>
    <w:p w14:paraId="4CCDA1A5" w14:textId="77777777" w:rsidR="00DE117B" w:rsidRPr="0086468D" w:rsidRDefault="00DE117B" w:rsidP="00DE117B">
      <w:pPr>
        <w:pStyle w:val="Bezodstpw"/>
        <w:spacing w:after="200" w:line="276" w:lineRule="auto"/>
        <w:rPr>
          <w:b/>
          <w:sz w:val="20"/>
          <w:szCs w:val="20"/>
        </w:rPr>
      </w:pPr>
    </w:p>
    <w:p w14:paraId="24336FF6" w14:textId="77777777" w:rsidR="00DE117B" w:rsidRPr="0086468D" w:rsidRDefault="00DE117B" w:rsidP="00DE117B">
      <w:pPr>
        <w:pStyle w:val="Bezodstpw"/>
        <w:spacing w:after="200" w:line="276" w:lineRule="auto"/>
        <w:rPr>
          <w:b/>
          <w:sz w:val="20"/>
          <w:szCs w:val="20"/>
        </w:rPr>
      </w:pPr>
    </w:p>
    <w:p w14:paraId="645AE364" w14:textId="77777777" w:rsidR="00DE117B" w:rsidRPr="0086468D" w:rsidRDefault="00DE117B" w:rsidP="00DE117B">
      <w:pPr>
        <w:pStyle w:val="Bezodstpw"/>
        <w:spacing w:after="200" w:line="276" w:lineRule="auto"/>
        <w:jc w:val="center"/>
        <w:rPr>
          <w:b/>
          <w:sz w:val="20"/>
          <w:szCs w:val="20"/>
        </w:rPr>
      </w:pPr>
      <w:r w:rsidRPr="0086468D">
        <w:rPr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750"/>
        <w:gridCol w:w="567"/>
        <w:gridCol w:w="993"/>
        <w:gridCol w:w="235"/>
        <w:gridCol w:w="445"/>
        <w:gridCol w:w="567"/>
        <w:gridCol w:w="454"/>
        <w:gridCol w:w="223"/>
        <w:gridCol w:w="457"/>
        <w:gridCol w:w="1034"/>
      </w:tblGrid>
      <w:tr w:rsidR="0086468D" w:rsidRPr="0086468D" w14:paraId="6E8E4769" w14:textId="77777777" w:rsidTr="00470893">
        <w:trPr>
          <w:trHeight w:val="501"/>
        </w:trPr>
        <w:tc>
          <w:tcPr>
            <w:tcW w:w="2802" w:type="dxa"/>
            <w:gridSpan w:val="4"/>
            <w:vAlign w:val="center"/>
          </w:tcPr>
          <w:bookmarkEnd w:id="0"/>
          <w:p w14:paraId="0DD267EC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BE96E1F" w14:textId="203D4C7D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Zarządzanie finansami przedsiębiorstw</w:t>
            </w:r>
          </w:p>
          <w:p w14:paraId="25328D9B" w14:textId="77777777" w:rsidR="00DE117B" w:rsidRPr="0086468D" w:rsidRDefault="00DE117B" w:rsidP="00470893">
            <w:pPr>
              <w:pStyle w:val="Bezodstpw"/>
              <w:rPr>
                <w:i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1F6F2DD4" w14:textId="1FCBD60C" w:rsidR="00DE117B" w:rsidRPr="0086468D" w:rsidRDefault="00FF68E5" w:rsidP="00470893">
            <w:pPr>
              <w:pStyle w:val="Bezodstpw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73DF28A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  <w:lang w:val="en-US"/>
              </w:rPr>
            </w:pPr>
          </w:p>
        </w:tc>
      </w:tr>
      <w:tr w:rsidR="0086468D" w:rsidRPr="0086468D" w14:paraId="12EECA09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63567896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75CECA2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Finanse i rachunkowość</w:t>
            </w:r>
          </w:p>
        </w:tc>
      </w:tr>
      <w:tr w:rsidR="0086468D" w:rsidRPr="0086468D" w14:paraId="4DEAD091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6DC9842C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6E08212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Praktyczny</w:t>
            </w:r>
          </w:p>
        </w:tc>
      </w:tr>
      <w:tr w:rsidR="0086468D" w:rsidRPr="0086468D" w14:paraId="153C7F13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4503752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4672D2A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Studia pierwszego stopnia</w:t>
            </w:r>
          </w:p>
        </w:tc>
      </w:tr>
      <w:tr w:rsidR="0086468D" w:rsidRPr="0086468D" w14:paraId="485A4CB9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CE3B512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6A66415" w14:textId="77777777" w:rsidR="00DE117B" w:rsidRPr="0086468D" w:rsidRDefault="00DE117B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143A6AB3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4B3E3FE8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2673EF" w14:textId="01598794" w:rsidR="00DE117B" w:rsidRPr="0086468D" w:rsidRDefault="008F7724" w:rsidP="008F7724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</w:t>
            </w:r>
            <w:r w:rsidR="00DE117B" w:rsidRPr="0086468D">
              <w:rPr>
                <w:sz w:val="16"/>
                <w:szCs w:val="16"/>
              </w:rPr>
              <w:t>tacjonarne</w:t>
            </w:r>
          </w:p>
        </w:tc>
      </w:tr>
      <w:tr w:rsidR="0086468D" w:rsidRPr="0086468D" w14:paraId="58832110" w14:textId="77777777" w:rsidTr="00470893">
        <w:trPr>
          <w:trHeight w:val="210"/>
        </w:trPr>
        <w:tc>
          <w:tcPr>
            <w:tcW w:w="2802" w:type="dxa"/>
            <w:gridSpan w:val="4"/>
            <w:vAlign w:val="center"/>
          </w:tcPr>
          <w:p w14:paraId="201C0476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DE3D584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V</w:t>
            </w:r>
          </w:p>
        </w:tc>
      </w:tr>
      <w:tr w:rsidR="0086468D" w:rsidRPr="0086468D" w14:paraId="3DAF0C82" w14:textId="77777777" w:rsidTr="00470893">
        <w:trPr>
          <w:trHeight w:val="395"/>
        </w:trPr>
        <w:tc>
          <w:tcPr>
            <w:tcW w:w="2808" w:type="dxa"/>
            <w:gridSpan w:val="5"/>
            <w:vAlign w:val="center"/>
          </w:tcPr>
          <w:p w14:paraId="3998433F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15898F6" w14:textId="7487650D" w:rsidR="00DE117B" w:rsidRPr="0086468D" w:rsidRDefault="001917D5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</w:t>
            </w:r>
            <w:r w:rsidR="00DE117B" w:rsidRPr="0086468D">
              <w:rPr>
                <w:sz w:val="16"/>
                <w:szCs w:val="16"/>
              </w:rPr>
              <w:t>gzamin</w:t>
            </w:r>
            <w:r w:rsidRPr="0086468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5EF0DD5F" w14:textId="77777777" w:rsidR="00DE117B" w:rsidRPr="0086468D" w:rsidRDefault="00DE117B" w:rsidP="00470893">
            <w:pPr>
              <w:pStyle w:val="Bezodstpw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6974B4" w14:textId="77777777" w:rsidR="00DE117B" w:rsidRPr="0086468D" w:rsidRDefault="00DE117B" w:rsidP="00470893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7E221DB3" w14:textId="77777777" w:rsidTr="00B87D34">
        <w:tc>
          <w:tcPr>
            <w:tcW w:w="1668" w:type="dxa"/>
            <w:gridSpan w:val="2"/>
            <w:vMerge w:val="restart"/>
            <w:vAlign w:val="center"/>
          </w:tcPr>
          <w:p w14:paraId="7F7FBF60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2DDB225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750" w:type="dxa"/>
            <w:vAlign w:val="center"/>
          </w:tcPr>
          <w:p w14:paraId="6E082169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8F6AF8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14:paraId="3AB8CDF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 kontaktowe</w:t>
            </w:r>
          </w:p>
        </w:tc>
        <w:tc>
          <w:tcPr>
            <w:tcW w:w="680" w:type="dxa"/>
            <w:gridSpan w:val="2"/>
            <w:vAlign w:val="center"/>
          </w:tcPr>
          <w:p w14:paraId="5EC19913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3,08</w:t>
            </w:r>
          </w:p>
        </w:tc>
        <w:tc>
          <w:tcPr>
            <w:tcW w:w="1021" w:type="dxa"/>
            <w:gridSpan w:val="2"/>
            <w:vAlign w:val="center"/>
          </w:tcPr>
          <w:p w14:paraId="441A57C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80" w:type="dxa"/>
            <w:gridSpan w:val="2"/>
            <w:vAlign w:val="center"/>
          </w:tcPr>
          <w:p w14:paraId="41A63A0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210CABA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</w:tr>
      <w:tr w:rsidR="0086468D" w:rsidRPr="0086468D" w14:paraId="3BAA97D2" w14:textId="77777777" w:rsidTr="00470893">
        <w:tc>
          <w:tcPr>
            <w:tcW w:w="1668" w:type="dxa"/>
            <w:gridSpan w:val="2"/>
            <w:vMerge/>
            <w:vAlign w:val="center"/>
          </w:tcPr>
          <w:p w14:paraId="7DDA5BC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FD5F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DBFEAC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69F894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Zajęcia</w:t>
            </w:r>
          </w:p>
          <w:p w14:paraId="316305B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EE041C2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C47935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  <w:p w14:paraId="20ECE8C5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Waga w %</w:t>
            </w:r>
          </w:p>
        </w:tc>
      </w:tr>
      <w:tr w:rsidR="0086468D" w:rsidRPr="0086468D" w14:paraId="7E0CBC6B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1A8F2D5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1CBBC47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0002967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  <w:tc>
          <w:tcPr>
            <w:tcW w:w="1000" w:type="dxa"/>
            <w:vAlign w:val="center"/>
          </w:tcPr>
          <w:p w14:paraId="7E52D5DA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AE30ABE" w14:textId="77777777" w:rsidR="00DE117B" w:rsidRPr="0086468D" w:rsidRDefault="00DE117B" w:rsidP="00F02072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0320028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50</w:t>
            </w:r>
          </w:p>
        </w:tc>
      </w:tr>
      <w:tr w:rsidR="0086468D" w:rsidRPr="0086468D" w14:paraId="644696A2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49A53F7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381C7D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04DBB79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24</w:t>
            </w:r>
          </w:p>
        </w:tc>
        <w:tc>
          <w:tcPr>
            <w:tcW w:w="1000" w:type="dxa"/>
            <w:vAlign w:val="center"/>
          </w:tcPr>
          <w:p w14:paraId="7C1E7F0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8FB4C30" w14:textId="77777777" w:rsidR="00DE117B" w:rsidRPr="0086468D" w:rsidRDefault="00DE117B" w:rsidP="00F02072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Kolokwium pisemne, aktywność na zajęciach</w:t>
            </w:r>
          </w:p>
        </w:tc>
        <w:tc>
          <w:tcPr>
            <w:tcW w:w="1034" w:type="dxa"/>
            <w:vAlign w:val="center"/>
          </w:tcPr>
          <w:p w14:paraId="1BA6ACF9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</w:tr>
      <w:tr w:rsidR="0086468D" w:rsidRPr="0086468D" w14:paraId="746FCC11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030DBE50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14AC76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54</w:t>
            </w:r>
          </w:p>
        </w:tc>
        <w:tc>
          <w:tcPr>
            <w:tcW w:w="840" w:type="dxa"/>
            <w:gridSpan w:val="3"/>
            <w:vAlign w:val="center"/>
          </w:tcPr>
          <w:p w14:paraId="6CD060B5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24</w:t>
            </w:r>
          </w:p>
        </w:tc>
        <w:tc>
          <w:tcPr>
            <w:tcW w:w="1000" w:type="dxa"/>
            <w:vAlign w:val="center"/>
          </w:tcPr>
          <w:p w14:paraId="111AE9A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081924A" w14:textId="4768AD51" w:rsidR="00DE117B" w:rsidRPr="0086468D" w:rsidRDefault="001917D5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Projekty: Projekt</w:t>
            </w:r>
            <w:r w:rsidR="00DE117B" w:rsidRPr="0086468D">
              <w:rPr>
                <w:sz w:val="16"/>
                <w:szCs w:val="16"/>
              </w:rPr>
              <w:t xml:space="preserve"> 1. Optymalizacja struktury finansowej.</w:t>
            </w:r>
          </w:p>
          <w:p w14:paraId="15D601B1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Projekt 2. Analiza scenariuszy dla emisji akcji – ustalenie liczby akcji i ceny emisyjnej</w:t>
            </w:r>
          </w:p>
          <w:p w14:paraId="4E0BB0DA" w14:textId="77777777" w:rsidR="00DE117B" w:rsidRPr="0086468D" w:rsidRDefault="00DE117B" w:rsidP="001917D5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Obserwacja pracy studenta, ocena referowania projektu, ocena przygotowanych projektów</w:t>
            </w:r>
          </w:p>
        </w:tc>
        <w:tc>
          <w:tcPr>
            <w:tcW w:w="1034" w:type="dxa"/>
            <w:vAlign w:val="center"/>
          </w:tcPr>
          <w:p w14:paraId="318C74F6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25</w:t>
            </w:r>
          </w:p>
        </w:tc>
      </w:tr>
      <w:tr w:rsidR="0086468D" w:rsidRPr="0086468D" w14:paraId="4F87C887" w14:textId="77777777" w:rsidTr="00470893">
        <w:trPr>
          <w:trHeight w:val="255"/>
        </w:trPr>
        <w:tc>
          <w:tcPr>
            <w:tcW w:w="1668" w:type="dxa"/>
            <w:gridSpan w:val="2"/>
            <w:vAlign w:val="center"/>
          </w:tcPr>
          <w:p w14:paraId="7FF4AC0C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793C92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E15A2C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F11874C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E806FDD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050317F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</w:tr>
      <w:tr w:rsidR="0086468D" w:rsidRPr="0086468D" w14:paraId="7CB09873" w14:textId="77777777" w:rsidTr="00470893">
        <w:trPr>
          <w:trHeight w:val="279"/>
        </w:trPr>
        <w:tc>
          <w:tcPr>
            <w:tcW w:w="1668" w:type="dxa"/>
            <w:gridSpan w:val="2"/>
            <w:vAlign w:val="center"/>
          </w:tcPr>
          <w:p w14:paraId="2724B265" w14:textId="77777777" w:rsidR="00DE117B" w:rsidRPr="0086468D" w:rsidRDefault="00DE117B" w:rsidP="00470893">
            <w:pPr>
              <w:pStyle w:val="Bezodstpw"/>
              <w:ind w:firstLine="142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45DC8DE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393BCBA1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73</w:t>
            </w:r>
          </w:p>
        </w:tc>
        <w:tc>
          <w:tcPr>
            <w:tcW w:w="1000" w:type="dxa"/>
            <w:vAlign w:val="center"/>
          </w:tcPr>
          <w:p w14:paraId="45FF9FA0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7A9BA98B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0C43354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41F204D8" w14:textId="77777777" w:rsidR="00DE117B" w:rsidRPr="0086468D" w:rsidRDefault="00DE117B" w:rsidP="00470893">
            <w:pPr>
              <w:pStyle w:val="Bezodstpw"/>
              <w:ind w:firstLine="142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100%</w:t>
            </w:r>
          </w:p>
        </w:tc>
      </w:tr>
      <w:tr w:rsidR="0086468D" w:rsidRPr="0086468D" w14:paraId="25EBA9D7" w14:textId="77777777" w:rsidTr="00470893">
        <w:tc>
          <w:tcPr>
            <w:tcW w:w="1101" w:type="dxa"/>
            <w:vAlign w:val="center"/>
          </w:tcPr>
          <w:p w14:paraId="1DD566A5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ECF8CF4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</w:p>
          <w:p w14:paraId="1B5F2B49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Lp.</w:t>
            </w:r>
          </w:p>
          <w:p w14:paraId="2D0C3D4D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9988C23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C44FA65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D46F32B" w14:textId="77777777" w:rsidR="00DE117B" w:rsidRPr="0086468D" w:rsidRDefault="00DE117B" w:rsidP="00470893">
            <w:pPr>
              <w:pStyle w:val="Bezodstpw"/>
              <w:ind w:firstLine="0"/>
              <w:rPr>
                <w:b/>
                <w:sz w:val="16"/>
                <w:szCs w:val="16"/>
              </w:rPr>
            </w:pPr>
            <w:r w:rsidRPr="0086468D">
              <w:rPr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3D0BB9E0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DF624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00C99749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0BD710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EA7265E" w14:textId="4BD84CD0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Student 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strategii finansowania majątku przedsiębiorstwa.</w:t>
            </w:r>
          </w:p>
        </w:tc>
        <w:tc>
          <w:tcPr>
            <w:tcW w:w="1134" w:type="dxa"/>
            <w:gridSpan w:val="3"/>
            <w:vAlign w:val="center"/>
          </w:tcPr>
          <w:p w14:paraId="3D77A1E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K_W01</w:t>
            </w:r>
          </w:p>
          <w:p w14:paraId="318A751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27BA6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4AF1D8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</w:t>
            </w:r>
          </w:p>
        </w:tc>
      </w:tr>
      <w:tr w:rsidR="0086468D" w:rsidRPr="0086468D" w14:paraId="28240C23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5E6A25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EDAC0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7ED87FE" w14:textId="40A44861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1E871A6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K_W01</w:t>
            </w:r>
          </w:p>
          <w:p w14:paraId="400DAAC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675E673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2BA9B22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210A478B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9F2544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97550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8A49F7E" w14:textId="2EC97A4A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Zna </w:t>
            </w:r>
            <w:r w:rsidR="001917D5" w:rsidRPr="0086468D">
              <w:rPr>
                <w:sz w:val="16"/>
                <w:szCs w:val="16"/>
              </w:rPr>
              <w:t xml:space="preserve">zaawansowane </w:t>
            </w:r>
            <w:r w:rsidRPr="0086468D">
              <w:rPr>
                <w:sz w:val="16"/>
                <w:szCs w:val="16"/>
              </w:rPr>
              <w:t>metody szacowania ryzyka finansowego.</w:t>
            </w:r>
          </w:p>
        </w:tc>
        <w:tc>
          <w:tcPr>
            <w:tcW w:w="1134" w:type="dxa"/>
            <w:gridSpan w:val="3"/>
            <w:vAlign w:val="center"/>
          </w:tcPr>
          <w:p w14:paraId="1E876AF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4C20009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2C37FC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224B054F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22676D3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D515D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DB4C569" w14:textId="02652CD9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Posiada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interpretacji relacji: żądana stopa zwrotu z inwestycji kapitałowych a koszt kapitału.</w:t>
            </w:r>
          </w:p>
        </w:tc>
        <w:tc>
          <w:tcPr>
            <w:tcW w:w="1134" w:type="dxa"/>
            <w:gridSpan w:val="3"/>
            <w:vAlign w:val="center"/>
          </w:tcPr>
          <w:p w14:paraId="0B06060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01219C2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016F34D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5401719C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3317679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ED429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602158D0" w14:textId="0282BB86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Zna</w:t>
            </w:r>
            <w:r w:rsidR="008F7724" w:rsidRPr="0086468D">
              <w:rPr>
                <w:sz w:val="16"/>
                <w:szCs w:val="16"/>
              </w:rPr>
              <w:t xml:space="preserve"> </w:t>
            </w:r>
            <w:r w:rsidRPr="0086468D">
              <w:rPr>
                <w:sz w:val="16"/>
                <w:szCs w:val="16"/>
              </w:rPr>
              <w:t>modele wyceny aktywów kapitałowych, CML, SML, linię charakterystyczną akcji.</w:t>
            </w:r>
          </w:p>
        </w:tc>
        <w:tc>
          <w:tcPr>
            <w:tcW w:w="1134" w:type="dxa"/>
            <w:gridSpan w:val="3"/>
            <w:vAlign w:val="center"/>
          </w:tcPr>
          <w:p w14:paraId="7A59089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44ABE6C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1C1D47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39E9B484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5670625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794FF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8FD7E96" w14:textId="5C7E9E0F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Ma </w:t>
            </w:r>
            <w:r w:rsidR="001917D5" w:rsidRPr="0086468D">
              <w:rPr>
                <w:sz w:val="16"/>
                <w:szCs w:val="16"/>
              </w:rPr>
              <w:t xml:space="preserve">pogłębioną </w:t>
            </w:r>
            <w:r w:rsidRPr="0086468D">
              <w:rPr>
                <w:sz w:val="16"/>
                <w:szCs w:val="16"/>
              </w:rPr>
              <w:t>wiedzę na temat sposobów obliczania kosztu kapitału własnego, dłużnego oraz średnioważonego kosztu kapitału.</w:t>
            </w:r>
          </w:p>
        </w:tc>
        <w:tc>
          <w:tcPr>
            <w:tcW w:w="1134" w:type="dxa"/>
            <w:gridSpan w:val="3"/>
            <w:vAlign w:val="center"/>
          </w:tcPr>
          <w:p w14:paraId="6FEE21B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K_W02</w:t>
            </w:r>
          </w:p>
          <w:p w14:paraId="1D9193C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K_W11</w:t>
            </w:r>
          </w:p>
          <w:p w14:paraId="74DDEDD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00FB0B3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5C19D944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5BEF1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1948DCA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B467FE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AA4F34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Potrafi scharakteryzować źródła finansowania działalności gospodarczej i dokonać oceny doboru odpowiednich źródeł finansowania. </w:t>
            </w:r>
          </w:p>
        </w:tc>
        <w:tc>
          <w:tcPr>
            <w:tcW w:w="1134" w:type="dxa"/>
            <w:gridSpan w:val="3"/>
            <w:vAlign w:val="center"/>
          </w:tcPr>
          <w:p w14:paraId="2516573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651BCF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14:paraId="76F97C1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WP</w:t>
            </w:r>
          </w:p>
        </w:tc>
      </w:tr>
      <w:tr w:rsidR="0086468D" w:rsidRPr="0086468D" w14:paraId="6DAB53EC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66B0E2F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00E33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19B6F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Potrafi dokonać wyceny papierów wartościowych: akcji, obligacji</w:t>
            </w:r>
          </w:p>
        </w:tc>
        <w:tc>
          <w:tcPr>
            <w:tcW w:w="1134" w:type="dxa"/>
            <w:gridSpan w:val="3"/>
            <w:vAlign w:val="center"/>
          </w:tcPr>
          <w:p w14:paraId="618D9AA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10726F2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111F026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723BD299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60BF7B45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E8EDB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EF3812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Potrafi oszacować koszt kapitału własnego wykorzystując model CAPM.</w:t>
            </w:r>
          </w:p>
        </w:tc>
        <w:tc>
          <w:tcPr>
            <w:tcW w:w="1134" w:type="dxa"/>
            <w:gridSpan w:val="3"/>
            <w:vAlign w:val="center"/>
          </w:tcPr>
          <w:p w14:paraId="5EAEBDE9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K_U06</w:t>
            </w:r>
          </w:p>
          <w:p w14:paraId="70B8808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K_U10</w:t>
            </w:r>
          </w:p>
          <w:p w14:paraId="71271ED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04D81F7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WCP</w:t>
            </w:r>
          </w:p>
        </w:tc>
      </w:tr>
      <w:tr w:rsidR="0086468D" w:rsidRPr="0086468D" w14:paraId="6C2943BA" w14:textId="77777777" w:rsidTr="0047089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C0B2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  <w:p w14:paraId="52852D1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A1F309B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9988A1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sens decyzji finansowych w przedsiębiorstwie.</w:t>
            </w:r>
          </w:p>
        </w:tc>
        <w:tc>
          <w:tcPr>
            <w:tcW w:w="1134" w:type="dxa"/>
            <w:gridSpan w:val="3"/>
            <w:vAlign w:val="center"/>
          </w:tcPr>
          <w:p w14:paraId="6BF58D4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46390A2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K_K02</w:t>
            </w:r>
          </w:p>
          <w:p w14:paraId="1547204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  <w:p w14:paraId="64AF3BA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318F93E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WP</w:t>
            </w:r>
          </w:p>
        </w:tc>
      </w:tr>
      <w:tr w:rsidR="0086468D" w:rsidRPr="0086468D" w14:paraId="3AD30254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061835BA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D1DD7C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32AD1B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Dostrzega konieczność uwzględniania i właściwej oceny ryzyka i niepewności w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0CBD0486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4A633962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B9D40FD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86468D" w:rsidRPr="0086468D" w14:paraId="4150FC65" w14:textId="77777777" w:rsidTr="00470893">
        <w:trPr>
          <w:trHeight w:val="255"/>
        </w:trPr>
        <w:tc>
          <w:tcPr>
            <w:tcW w:w="1101" w:type="dxa"/>
            <w:vMerge/>
            <w:vAlign w:val="center"/>
          </w:tcPr>
          <w:p w14:paraId="4C0D10E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4D62B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FD05A8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cele działalności gospodarczej i że w konkurencyjnej gospodarce inwestowanie kapitału powinno przynosić korzyści finansowe.</w:t>
            </w:r>
          </w:p>
        </w:tc>
        <w:tc>
          <w:tcPr>
            <w:tcW w:w="1134" w:type="dxa"/>
            <w:gridSpan w:val="3"/>
            <w:vAlign w:val="center"/>
          </w:tcPr>
          <w:p w14:paraId="672CA26F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K_K01</w:t>
            </w:r>
          </w:p>
          <w:p w14:paraId="3660768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K_K02</w:t>
            </w:r>
          </w:p>
          <w:p w14:paraId="2DB0231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K_K04</w:t>
            </w:r>
          </w:p>
          <w:p w14:paraId="593DE69E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C51204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WC</w:t>
            </w:r>
          </w:p>
        </w:tc>
      </w:tr>
      <w:tr w:rsidR="00DE117B" w:rsidRPr="0086468D" w14:paraId="5782FE7B" w14:textId="77777777" w:rsidTr="00470893">
        <w:trPr>
          <w:trHeight w:val="255"/>
        </w:trPr>
        <w:tc>
          <w:tcPr>
            <w:tcW w:w="1101" w:type="dxa"/>
            <w:vMerge/>
          </w:tcPr>
          <w:p w14:paraId="5AEF7978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14:paraId="3013D51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3E203A3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</w:tcPr>
          <w:p w14:paraId="10B22D81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K_K03</w:t>
            </w:r>
          </w:p>
          <w:p w14:paraId="1E886490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K_K07 K_K08</w:t>
            </w:r>
          </w:p>
        </w:tc>
        <w:tc>
          <w:tcPr>
            <w:tcW w:w="1034" w:type="dxa"/>
          </w:tcPr>
          <w:p w14:paraId="7186B2B7" w14:textId="77777777" w:rsidR="00DE117B" w:rsidRPr="0086468D" w:rsidRDefault="00DE117B" w:rsidP="00470893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P</w:t>
            </w:r>
          </w:p>
        </w:tc>
      </w:tr>
    </w:tbl>
    <w:p w14:paraId="57699304" w14:textId="77777777" w:rsidR="00DE117B" w:rsidRPr="0086468D" w:rsidRDefault="00DE117B" w:rsidP="00DE117B">
      <w:pPr>
        <w:pStyle w:val="Bezodstpw"/>
        <w:rPr>
          <w:sz w:val="16"/>
          <w:szCs w:val="16"/>
        </w:rPr>
      </w:pPr>
    </w:p>
    <w:p w14:paraId="66EDC3D5" w14:textId="77777777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</w:p>
    <w:p w14:paraId="76F0F9DD" w14:textId="77777777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</w:p>
    <w:p w14:paraId="0839F499" w14:textId="4A7EA0F0" w:rsidR="00DE117B" w:rsidRPr="0086468D" w:rsidRDefault="00DE117B" w:rsidP="00DE117B">
      <w:pPr>
        <w:pStyle w:val="Bezodstpw"/>
        <w:jc w:val="center"/>
        <w:rPr>
          <w:rFonts w:cs="Times New Roman"/>
          <w:b/>
          <w:sz w:val="20"/>
          <w:szCs w:val="20"/>
        </w:rPr>
      </w:pPr>
      <w:r w:rsidRPr="0086468D">
        <w:rPr>
          <w:rFonts w:cs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86468D" w:rsidRPr="0086468D" w14:paraId="6940BFC8" w14:textId="77777777" w:rsidTr="00470893">
        <w:tc>
          <w:tcPr>
            <w:tcW w:w="1929" w:type="dxa"/>
          </w:tcPr>
          <w:p w14:paraId="3269338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8EA806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274C0E3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2BCAFD7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569DC9A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2700DEB0" w14:textId="77777777" w:rsidTr="00470893">
        <w:tc>
          <w:tcPr>
            <w:tcW w:w="1929" w:type="dxa"/>
          </w:tcPr>
          <w:p w14:paraId="740A5291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4B0E68A1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Wykład</w:t>
            </w:r>
          </w:p>
          <w:p w14:paraId="02D0CE52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1F87CD7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37E3535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Prezentacja multimedialna</w:t>
            </w:r>
          </w:p>
        </w:tc>
      </w:tr>
      <w:tr w:rsidR="0086468D" w:rsidRPr="0086468D" w14:paraId="7BB66445" w14:textId="77777777" w:rsidTr="00470893">
        <w:tc>
          <w:tcPr>
            <w:tcW w:w="9060" w:type="dxa"/>
            <w:gridSpan w:val="2"/>
          </w:tcPr>
          <w:p w14:paraId="676BD49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EC85A3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573A896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08177F9F" w14:textId="77777777" w:rsidTr="00470893">
        <w:trPr>
          <w:trHeight w:val="3488"/>
        </w:trPr>
        <w:tc>
          <w:tcPr>
            <w:tcW w:w="9060" w:type="dxa"/>
            <w:gridSpan w:val="2"/>
          </w:tcPr>
          <w:p w14:paraId="1F31B72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Wprowadzenie: cele i rola zarządzania finansami.</w:t>
            </w:r>
          </w:p>
          <w:p w14:paraId="514D5353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Rynek kapitałowy i pieniężny. Klasyfikacja źródeł finansowania.</w:t>
            </w:r>
          </w:p>
          <w:p w14:paraId="1E827B6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Źródła finansowania i ich koszt: emisja akcji, emisja obligacji, venture capital.</w:t>
            </w:r>
          </w:p>
          <w:p w14:paraId="0EC51FF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Źródła finansowania i ich koszt: kredyty, pożyczki, factoring, forfaiting, leasing</w:t>
            </w:r>
          </w:p>
          <w:p w14:paraId="3B68491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Wartość pieniądza w czasie. Koszt i spłaty kredytu</w:t>
            </w:r>
          </w:p>
          <w:p w14:paraId="2AC96CB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Metody wyceny papierów wartościowych – wycena akcji</w:t>
            </w:r>
          </w:p>
          <w:p w14:paraId="0C5DB05C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Metody wyceny papierów wartościowych – wycena obligacji</w:t>
            </w:r>
          </w:p>
          <w:p w14:paraId="01436C2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Ryzyko i metody pomiaru ryzyka działalności.</w:t>
            </w:r>
          </w:p>
          <w:p w14:paraId="1298C68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Statystyczne miary ryzyka.</w:t>
            </w:r>
          </w:p>
          <w:p w14:paraId="0A04B88F" w14:textId="00829E2A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Teoria portfelowa - dywersyfikacja ryzyka.</w:t>
            </w:r>
          </w:p>
          <w:p w14:paraId="7228F590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Rynkowy koszt ryzyka (CML).</w:t>
            </w:r>
          </w:p>
          <w:p w14:paraId="286192E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Wycena kosztu kapitału własnego Model CAPM –.</w:t>
            </w:r>
          </w:p>
          <w:p w14:paraId="424E8F33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Średnioważony koszt kapitału.</w:t>
            </w:r>
          </w:p>
          <w:p w14:paraId="5AD8701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Wpływ struktury finansowej na wartość przedsiębiorstwa. Modele MM.</w:t>
            </w:r>
          </w:p>
          <w:p w14:paraId="0DECED8A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55618EFD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1AB7612B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Zaliczenie odbywa się na podstawie egzaminu pisemno-ustnego</w:t>
            </w:r>
          </w:p>
        </w:tc>
      </w:tr>
    </w:tbl>
    <w:p w14:paraId="0887B7CE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86468D" w:rsidRPr="0086468D" w14:paraId="4EC1143C" w14:textId="77777777" w:rsidTr="00470893">
        <w:trPr>
          <w:jc w:val="center"/>
        </w:trPr>
        <w:tc>
          <w:tcPr>
            <w:tcW w:w="1935" w:type="dxa"/>
          </w:tcPr>
          <w:p w14:paraId="59A3006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5D541DFA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7F0EEB7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7A6D1B4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46BCA98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50ACD80" w14:textId="77777777" w:rsidTr="00470893">
        <w:trPr>
          <w:jc w:val="center"/>
        </w:trPr>
        <w:tc>
          <w:tcPr>
            <w:tcW w:w="1935" w:type="dxa"/>
          </w:tcPr>
          <w:p w14:paraId="60321A5C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7D2A3015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Ćwiczenia</w:t>
            </w:r>
          </w:p>
          <w:p w14:paraId="56838EB6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1006CA5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6F8D267F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Ćwiczenia tablicowe, dyskusja</w:t>
            </w:r>
          </w:p>
        </w:tc>
      </w:tr>
      <w:tr w:rsidR="0086468D" w:rsidRPr="0086468D" w14:paraId="3DF35763" w14:textId="77777777" w:rsidTr="00470893">
        <w:trPr>
          <w:jc w:val="center"/>
        </w:trPr>
        <w:tc>
          <w:tcPr>
            <w:tcW w:w="9060" w:type="dxa"/>
            <w:gridSpan w:val="2"/>
          </w:tcPr>
          <w:p w14:paraId="5A7A689D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50C22F5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5DA5D543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4F7D0DF0" w14:textId="77777777" w:rsidTr="00470893">
        <w:trPr>
          <w:trHeight w:val="3475"/>
          <w:jc w:val="center"/>
        </w:trPr>
        <w:tc>
          <w:tcPr>
            <w:tcW w:w="9060" w:type="dxa"/>
            <w:gridSpan w:val="2"/>
          </w:tcPr>
          <w:p w14:paraId="3B6C47F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Przyszła i obecna wartość pieniądza.</w:t>
            </w:r>
          </w:p>
          <w:p w14:paraId="4411576C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Przyszła i obecna wartość renty.</w:t>
            </w:r>
          </w:p>
          <w:p w14:paraId="6853A6C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Amortyzacja kredytu z wykorzystaniem programów komputerowych.</w:t>
            </w:r>
          </w:p>
          <w:p w14:paraId="6C31B9E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Wyceny papierów wartościowych - akcji.</w:t>
            </w:r>
          </w:p>
          <w:p w14:paraId="4AB64ADB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Szacowanie liczby akcji i ich ceny emisyjnej.</w:t>
            </w:r>
          </w:p>
          <w:p w14:paraId="3622105D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Wyceny papierów wartościowych - obligacji.</w:t>
            </w:r>
          </w:p>
          <w:p w14:paraId="53DAA11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Statystyczne miary ryzyka z wykorzystaniem programów komputerowych.</w:t>
            </w:r>
          </w:p>
          <w:p w14:paraId="0563D3DE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Teoria portfelowa - portfel dwuelementowy.</w:t>
            </w:r>
          </w:p>
          <w:p w14:paraId="61C3A890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Rynkowy koszt ryzyka (CML).</w:t>
            </w:r>
          </w:p>
          <w:p w14:paraId="2A269001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Koszt kapitału własnego (CAPM).</w:t>
            </w:r>
          </w:p>
          <w:p w14:paraId="246F3B39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Obliczanie beta z wykorzystaniem programów komputerowych.</w:t>
            </w:r>
          </w:p>
          <w:p w14:paraId="5A3FD0C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Model indeksu rynkowego.</w:t>
            </w:r>
          </w:p>
          <w:p w14:paraId="5D391851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Średnioważony koszt kapitału.</w:t>
            </w:r>
          </w:p>
          <w:p w14:paraId="7266B3D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Koszt leasingu.</w:t>
            </w:r>
          </w:p>
          <w:p w14:paraId="690E25D4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5ECE376A" w14:textId="7DF13882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Zaliczenie ćwiczeń</w:t>
            </w:r>
            <w:r w:rsidRPr="0086468D">
              <w:rPr>
                <w:rFonts w:cs="Times New Roman"/>
                <w:sz w:val="20"/>
                <w:szCs w:val="20"/>
              </w:rPr>
              <w:t xml:space="preserve"> odbywa się na podstawie aktywności studentów w trakcie prowadzonych zajęć (także</w:t>
            </w:r>
            <w:r w:rsidR="001917D5" w:rsidRPr="0086468D">
              <w:rPr>
                <w:rFonts w:cs="Times New Roman"/>
                <w:sz w:val="20"/>
                <w:szCs w:val="20"/>
              </w:rPr>
              <w:t xml:space="preserve"> </w:t>
            </w:r>
            <w:r w:rsidRPr="0086468D">
              <w:rPr>
                <w:rFonts w:cs="Times New Roman"/>
                <w:sz w:val="20"/>
                <w:szCs w:val="20"/>
              </w:rPr>
              <w:t>prezentacji multimedialnych wybranych źródeł finansowania działalności gospodarczej)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(20 pkt.)</w:t>
            </w:r>
            <w:r w:rsidRPr="0086468D">
              <w:rPr>
                <w:rFonts w:cs="Times New Roman"/>
                <w:sz w:val="20"/>
                <w:szCs w:val="20"/>
              </w:rPr>
              <w:t xml:space="preserve"> i kolokwium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(80 pkt.)</w:t>
            </w:r>
            <w:r w:rsidRPr="0086468D">
              <w:rPr>
                <w:rFonts w:cs="Times New Roman"/>
                <w:sz w:val="20"/>
                <w:szCs w:val="20"/>
              </w:rPr>
              <w:t xml:space="preserve">. </w:t>
            </w:r>
          </w:p>
          <w:p w14:paraId="2830D1F3" w14:textId="77777777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Na początku semestru studenci otrzymują listy zadań, które są rozwiązywane i dyskutowane na zajęciach, sukcesywnie.</w:t>
            </w:r>
          </w:p>
          <w:p w14:paraId="73F31517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</w:tc>
      </w:tr>
    </w:tbl>
    <w:p w14:paraId="0B8C9053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2A89755A" w14:textId="15AE9BF5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66A1C577" w14:textId="672160A9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06862BF5" w14:textId="64511371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1563D428" w14:textId="31CED0E8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66312DF8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2"/>
      </w:tblGrid>
      <w:tr w:rsidR="0086468D" w:rsidRPr="0086468D" w14:paraId="6EB46685" w14:textId="77777777" w:rsidTr="00470893">
        <w:tc>
          <w:tcPr>
            <w:tcW w:w="1928" w:type="dxa"/>
          </w:tcPr>
          <w:p w14:paraId="7667D62F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890B6C6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Forma zajęć</w:t>
            </w:r>
          </w:p>
          <w:p w14:paraId="32C07A6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1D24D5A1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29243FE8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465234CF" w14:textId="77777777" w:rsidTr="00470893">
        <w:tc>
          <w:tcPr>
            <w:tcW w:w="1928" w:type="dxa"/>
          </w:tcPr>
          <w:p w14:paraId="19CDE1D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0A5DFA1B" w14:textId="77777777" w:rsidR="00DE117B" w:rsidRPr="0086468D" w:rsidRDefault="00DE117B" w:rsidP="00470893">
            <w:pPr>
              <w:pStyle w:val="Bezodstpw"/>
              <w:rPr>
                <w:rFonts w:cs="Times New Roman"/>
                <w:bCs/>
                <w:sz w:val="20"/>
                <w:szCs w:val="20"/>
              </w:rPr>
            </w:pPr>
            <w:r w:rsidRPr="0086468D">
              <w:rPr>
                <w:rFonts w:cs="Times New Roman"/>
                <w:bCs/>
                <w:sz w:val="20"/>
                <w:szCs w:val="20"/>
              </w:rPr>
              <w:t>Projekt</w:t>
            </w:r>
          </w:p>
          <w:p w14:paraId="5250A118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7A40F3E6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  <w:p w14:paraId="28D9CB1F" w14:textId="2938ABA8" w:rsidR="00DE117B" w:rsidRPr="0086468D" w:rsidRDefault="00DE117B" w:rsidP="001917D5">
            <w:pPr>
              <w:pStyle w:val="Bezodstpw"/>
              <w:ind w:firstLine="0"/>
              <w:rPr>
                <w:rFonts w:cs="Times New Roman"/>
                <w:sz w:val="20"/>
                <w:szCs w:val="20"/>
              </w:rPr>
            </w:pPr>
            <w:r w:rsidRPr="0086468D">
              <w:rPr>
                <w:rFonts w:cs="Times New Roman"/>
                <w:sz w:val="20"/>
                <w:szCs w:val="20"/>
              </w:rPr>
              <w:t>Przygotowanie 2 projektów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(80pkt.)</w:t>
            </w:r>
            <w:r w:rsidRPr="0086468D">
              <w:rPr>
                <w:rFonts w:cs="Times New Roman"/>
                <w:sz w:val="20"/>
                <w:szCs w:val="20"/>
              </w:rPr>
              <w:t xml:space="preserve">, prezentacje kolejnych </w:t>
            </w:r>
            <w:r w:rsidR="001917D5" w:rsidRPr="0086468D">
              <w:rPr>
                <w:rFonts w:cs="Times New Roman"/>
                <w:sz w:val="20"/>
                <w:szCs w:val="20"/>
              </w:rPr>
              <w:t>etapów</w:t>
            </w:r>
            <w:r w:rsidR="008F7724" w:rsidRPr="0086468D">
              <w:rPr>
                <w:rFonts w:cs="Times New Roman"/>
                <w:sz w:val="20"/>
                <w:szCs w:val="20"/>
              </w:rPr>
              <w:t xml:space="preserve"> (20 pkt.)</w:t>
            </w:r>
          </w:p>
        </w:tc>
      </w:tr>
      <w:tr w:rsidR="0086468D" w:rsidRPr="0086468D" w14:paraId="2ACD262C" w14:textId="77777777" w:rsidTr="00470893">
        <w:tc>
          <w:tcPr>
            <w:tcW w:w="9060" w:type="dxa"/>
            <w:gridSpan w:val="2"/>
          </w:tcPr>
          <w:p w14:paraId="5AC0CD2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  <w:p w14:paraId="318B36D9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  <w:r w:rsidRPr="0086468D">
              <w:rPr>
                <w:rFonts w:cs="Times New Roman"/>
                <w:b/>
                <w:sz w:val="20"/>
                <w:szCs w:val="20"/>
              </w:rPr>
              <w:t>Tematyka zajęć</w:t>
            </w:r>
          </w:p>
          <w:p w14:paraId="44C3E8F7" w14:textId="77777777" w:rsidR="00DE117B" w:rsidRPr="0086468D" w:rsidRDefault="00DE117B" w:rsidP="00470893">
            <w:pPr>
              <w:pStyle w:val="Bezodstpw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DE117B" w:rsidRPr="0086468D" w14:paraId="09C118E6" w14:textId="77777777" w:rsidTr="00470893">
        <w:trPr>
          <w:trHeight w:val="2260"/>
        </w:trPr>
        <w:tc>
          <w:tcPr>
            <w:tcW w:w="9060" w:type="dxa"/>
            <w:gridSpan w:val="2"/>
          </w:tcPr>
          <w:p w14:paraId="2D35A6A4" w14:textId="77777777" w:rsidR="008F7724" w:rsidRPr="0086468D" w:rsidRDefault="008F7724" w:rsidP="008F7724">
            <w:pPr>
              <w:pStyle w:val="Bezodstpw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Projekty są realizowane w dwuosobowych grupach. </w:t>
            </w:r>
          </w:p>
          <w:p w14:paraId="7E46AC21" w14:textId="77777777" w:rsidR="008F7724" w:rsidRPr="0086468D" w:rsidRDefault="008F7724" w:rsidP="008F7724">
            <w:pPr>
              <w:pStyle w:val="Bezodstpw"/>
              <w:rPr>
                <w:rFonts w:eastAsia="Times New Roman"/>
                <w:i/>
                <w:sz w:val="20"/>
                <w:szCs w:val="20"/>
              </w:rPr>
            </w:pPr>
          </w:p>
          <w:p w14:paraId="784663EC" w14:textId="77777777" w:rsidR="008F7724" w:rsidRPr="0086468D" w:rsidRDefault="008F7724" w:rsidP="008F7724">
            <w:pPr>
              <w:pStyle w:val="Bezodstpw"/>
              <w:numPr>
                <w:ilvl w:val="0"/>
                <w:numId w:val="4"/>
              </w:numPr>
              <w:rPr>
                <w:rFonts w:eastAsia="Times New Roman"/>
                <w:i/>
                <w:sz w:val="20"/>
                <w:szCs w:val="20"/>
              </w:rPr>
            </w:pPr>
            <w:r w:rsidRPr="0086468D">
              <w:rPr>
                <w:rFonts w:eastAsia="Times New Roman"/>
                <w:i/>
                <w:sz w:val="20"/>
                <w:szCs w:val="20"/>
              </w:rPr>
              <w:t>Planowanie struktury finansowej przedsiębiorstwa</w:t>
            </w:r>
          </w:p>
          <w:p w14:paraId="3F745157" w14:textId="77777777" w:rsidR="008F7724" w:rsidRPr="0086468D" w:rsidRDefault="008F7724" w:rsidP="008F7724">
            <w:pPr>
              <w:pStyle w:val="Bezodstpw"/>
              <w:rPr>
                <w:rFonts w:eastAsia="Times New Roman"/>
                <w:sz w:val="20"/>
                <w:szCs w:val="20"/>
              </w:rPr>
            </w:pPr>
            <w:r w:rsidRPr="0086468D">
              <w:rPr>
                <w:rFonts w:eastAsia="Times New Roman"/>
                <w:sz w:val="20"/>
                <w:szCs w:val="20"/>
              </w:rPr>
              <w:t>Cel projektu: opracować strukturę finansową wybranego przedsiębiorstwa uwzględniając wskaźniki finansowe</w:t>
            </w:r>
          </w:p>
          <w:p w14:paraId="6C615324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>Etapy realizacji projektu</w:t>
            </w:r>
          </w:p>
          <w:p w14:paraId="6CBF726E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Przedstawić przedsiębiorstwo</w:t>
            </w:r>
          </w:p>
          <w:p w14:paraId="0795C49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Przedstawić cel konieczności zwiększenia kapitału (np. realizacja inwestycji)</w:t>
            </w:r>
          </w:p>
          <w:p w14:paraId="17A3E4F2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Zaproponować źródło finansowania</w:t>
            </w:r>
          </w:p>
          <w:p w14:paraId="0592D6B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Opracować sprawozdania finansowe pro forma</w:t>
            </w:r>
          </w:p>
          <w:p w14:paraId="6D439978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Dokonać analizy struktury finansowej  za pomocą wskaźników finansowych (także zintegrowanych)</w:t>
            </w:r>
          </w:p>
          <w:p w14:paraId="556387E1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Dokonać analizy zmian wskaźników  przy zmianach struktury finansowej (dług/ kapitał własny)</w:t>
            </w:r>
          </w:p>
          <w:p w14:paraId="6660A32B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Wybrać i uzasadnić najlepszą strukturę</w:t>
            </w:r>
          </w:p>
          <w:p w14:paraId="2460A00F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</w:p>
          <w:p w14:paraId="29E92775" w14:textId="77777777" w:rsidR="008F7724" w:rsidRPr="0086468D" w:rsidRDefault="008F7724" w:rsidP="008F7724">
            <w:pPr>
              <w:pStyle w:val="Bezodstpw"/>
              <w:numPr>
                <w:ilvl w:val="0"/>
                <w:numId w:val="4"/>
              </w:numPr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 xml:space="preserve">Oszacować liczbę i cenę emitowanych akcji </w:t>
            </w:r>
          </w:p>
          <w:p w14:paraId="709B7C5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Cel projektu: oszacować liczbę i cenę emitowanych akcji przez spółkę, która potrzebuje określonej wartości kapitału własnego na inwestycję.</w:t>
            </w:r>
          </w:p>
          <w:p w14:paraId="17FDB800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i/>
                <w:sz w:val="20"/>
                <w:szCs w:val="20"/>
              </w:rPr>
            </w:pPr>
            <w:r w:rsidRPr="0086468D">
              <w:rPr>
                <w:rFonts w:eastAsia="Times New Roman" w:cs="Times New Roman"/>
                <w:i/>
                <w:sz w:val="20"/>
                <w:szCs w:val="20"/>
              </w:rPr>
              <w:t>Etapy realizacji projektu</w:t>
            </w:r>
          </w:p>
          <w:p w14:paraId="7B8899DC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Określić odpowiednie parametry rynkowe</w:t>
            </w:r>
          </w:p>
          <w:p w14:paraId="4283802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Określić wymagania właścicieli</w:t>
            </w:r>
          </w:p>
          <w:p w14:paraId="49D88CD2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Wyznaczyć rynkową wartość spółki</w:t>
            </w:r>
          </w:p>
          <w:p w14:paraId="139F2BA9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>Wyznaczyć liczbę i cenę nowo emitowanych akcji</w:t>
            </w:r>
          </w:p>
          <w:p w14:paraId="5C5A9DED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  <w:r w:rsidRPr="0086468D">
              <w:rPr>
                <w:rFonts w:eastAsia="Times New Roman" w:cs="Times New Roman"/>
                <w:sz w:val="20"/>
                <w:szCs w:val="20"/>
              </w:rPr>
              <w:t xml:space="preserve">Zbadać wpływ parametrów rynkowych na cenę i liczbę akcji </w:t>
            </w:r>
          </w:p>
          <w:p w14:paraId="1B697B65" w14:textId="77777777" w:rsidR="008F7724" w:rsidRPr="0086468D" w:rsidRDefault="008F7724" w:rsidP="008F7724">
            <w:pPr>
              <w:pStyle w:val="Bezodstpw"/>
              <w:rPr>
                <w:rFonts w:eastAsia="Times New Roman" w:cs="Times New Roman"/>
                <w:sz w:val="20"/>
                <w:szCs w:val="20"/>
              </w:rPr>
            </w:pPr>
          </w:p>
          <w:p w14:paraId="2AD35DC5" w14:textId="77777777" w:rsidR="00DE117B" w:rsidRPr="0086468D" w:rsidRDefault="00DE117B" w:rsidP="00470893">
            <w:pPr>
              <w:pStyle w:val="Bezodstpw"/>
              <w:rPr>
                <w:rFonts w:cs="Times New Roman"/>
                <w:sz w:val="20"/>
                <w:szCs w:val="20"/>
              </w:rPr>
            </w:pPr>
          </w:p>
        </w:tc>
      </w:tr>
    </w:tbl>
    <w:p w14:paraId="4FE4EA39" w14:textId="77777777" w:rsidR="00DE117B" w:rsidRPr="0086468D" w:rsidRDefault="00DE117B" w:rsidP="00DE117B">
      <w:pPr>
        <w:pStyle w:val="Bezodstpw"/>
        <w:rPr>
          <w:rFonts w:cs="Times New Roman"/>
          <w:sz w:val="20"/>
          <w:szCs w:val="20"/>
        </w:rPr>
      </w:pPr>
    </w:p>
    <w:p w14:paraId="354F4F68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8387"/>
      </w:tblGrid>
      <w:tr w:rsidR="0086468D" w:rsidRPr="0086468D" w14:paraId="01DCBCF8" w14:textId="77777777" w:rsidTr="00470893">
        <w:tc>
          <w:tcPr>
            <w:tcW w:w="673" w:type="dxa"/>
          </w:tcPr>
          <w:p w14:paraId="3EA623D2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87" w:type="dxa"/>
          </w:tcPr>
          <w:p w14:paraId="06B8FD5E" w14:textId="24BC0928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Brigham E., J. Houston, Zarządzanie finansami PWN, 2021.</w:t>
            </w:r>
          </w:p>
        </w:tc>
      </w:tr>
      <w:tr w:rsidR="0086468D" w:rsidRPr="00096B48" w14:paraId="4C0D0BB3" w14:textId="77777777" w:rsidTr="00470893">
        <w:tc>
          <w:tcPr>
            <w:tcW w:w="673" w:type="dxa"/>
          </w:tcPr>
          <w:p w14:paraId="0C4A23F4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87" w:type="dxa"/>
          </w:tcPr>
          <w:p w14:paraId="1352016A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Blake D., Financial market analysis, </w:t>
            </w:r>
            <w:hyperlink r:id="rId6" w:history="1">
              <w:r w:rsidRPr="0086468D">
                <w:rPr>
                  <w:rFonts w:ascii="Times New Roman" w:hAnsi="Times New Roman"/>
                  <w:sz w:val="20"/>
                  <w:szCs w:val="20"/>
                  <w:lang w:val="en-US"/>
                </w:rPr>
                <w:t>John Wiley &amp; Sons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>, Chichester 2000.</w:t>
            </w:r>
          </w:p>
        </w:tc>
      </w:tr>
      <w:tr w:rsidR="0086468D" w:rsidRPr="0086468D" w14:paraId="03B6F096" w14:textId="77777777" w:rsidTr="00470893">
        <w:tc>
          <w:tcPr>
            <w:tcW w:w="673" w:type="dxa"/>
          </w:tcPr>
          <w:p w14:paraId="2B86B891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87" w:type="dxa"/>
          </w:tcPr>
          <w:p w14:paraId="6A636F6F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Bień W., </w:t>
            </w: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Difin, 2018.</w:t>
            </w:r>
          </w:p>
        </w:tc>
      </w:tr>
      <w:tr w:rsidR="0086468D" w:rsidRPr="0086468D" w14:paraId="3129D1DB" w14:textId="77777777" w:rsidTr="00470893">
        <w:tc>
          <w:tcPr>
            <w:tcW w:w="673" w:type="dxa"/>
          </w:tcPr>
          <w:p w14:paraId="1C385641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87" w:type="dxa"/>
          </w:tcPr>
          <w:p w14:paraId="3851B216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DE117B" w:rsidRPr="0086468D" w14:paraId="17F8283D" w14:textId="77777777" w:rsidTr="00470893">
        <w:tc>
          <w:tcPr>
            <w:tcW w:w="673" w:type="dxa"/>
          </w:tcPr>
          <w:p w14:paraId="2C648C8F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87" w:type="dxa"/>
          </w:tcPr>
          <w:p w14:paraId="28712729" w14:textId="77777777" w:rsidR="00DE117B" w:rsidRPr="0086468D" w:rsidRDefault="00DE117B" w:rsidP="00DE117B">
            <w:pPr>
              <w:spacing w:after="0" w:line="240" w:lineRule="auto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Wilimowska Z., Wilimowski M., Sztuka zarządzania finansami, Bydgoszcz, TNOiK OPO, 2002.</w:t>
            </w:r>
          </w:p>
        </w:tc>
      </w:tr>
    </w:tbl>
    <w:p w14:paraId="262C658F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040D7AC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229EA838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0604D885" w14:textId="77777777" w:rsidTr="00470893">
        <w:tc>
          <w:tcPr>
            <w:tcW w:w="668" w:type="dxa"/>
          </w:tcPr>
          <w:p w14:paraId="3BA831CE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E8B6DEC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86468D" w:rsidRPr="00096B48" w14:paraId="61FA5BF7" w14:textId="77777777" w:rsidTr="00470893">
        <w:tc>
          <w:tcPr>
            <w:tcW w:w="668" w:type="dxa"/>
          </w:tcPr>
          <w:p w14:paraId="02F31B5F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436DAFB4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val="en-US"/>
              </w:rPr>
              <w:t>McGuigan J.R., Kretlow W.J., R.Ch. Moyer, Contemporary Financial Management, West Publishing Company, 1987.</w:t>
            </w:r>
          </w:p>
        </w:tc>
      </w:tr>
      <w:tr w:rsidR="0086468D" w:rsidRPr="0086468D" w14:paraId="612A6368" w14:textId="77777777" w:rsidTr="00470893">
        <w:tc>
          <w:tcPr>
            <w:tcW w:w="668" w:type="dxa"/>
          </w:tcPr>
          <w:p w14:paraId="5CA6FFD3" w14:textId="77777777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0DB12D7A" w14:textId="331F6B6C" w:rsidR="00DE117B" w:rsidRPr="0086468D" w:rsidRDefault="00DE117B" w:rsidP="00DE11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Gos W., Kapitał oraz finansowanie działalności gospodarczej, D</w:t>
            </w:r>
            <w:r w:rsidR="00590C43">
              <w:rPr>
                <w:rFonts w:ascii="Times New Roman" w:hAnsi="Times New Roman"/>
                <w:sz w:val="20"/>
                <w:szCs w:val="20"/>
              </w:rPr>
              <w:t>i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fin, Warszawa 2012.</w:t>
            </w:r>
          </w:p>
        </w:tc>
      </w:tr>
    </w:tbl>
    <w:p w14:paraId="60CC28EA" w14:textId="77777777" w:rsidR="00DE117B" w:rsidRPr="0086468D" w:rsidRDefault="00DE117B" w:rsidP="00DE117B">
      <w:pPr>
        <w:ind w:firstLine="142"/>
        <w:rPr>
          <w:rFonts w:ascii="Times New Roman" w:hAnsi="Times New Roman"/>
          <w:sz w:val="20"/>
          <w:szCs w:val="20"/>
        </w:rPr>
      </w:pPr>
      <w:r w:rsidRPr="0086468D">
        <w:rPr>
          <w:rFonts w:ascii="Times New Roman" w:hAnsi="Times New Roman"/>
          <w:sz w:val="20"/>
          <w:szCs w:val="20"/>
        </w:rPr>
        <w:br w:type="page"/>
      </w:r>
    </w:p>
    <w:p w14:paraId="134A910C" w14:textId="77777777" w:rsidR="00DE117B" w:rsidRPr="0086468D" w:rsidRDefault="00DE117B" w:rsidP="00DE117B"/>
    <w:p w14:paraId="504647CE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49BD7E1B" w14:textId="77777777" w:rsidR="00C3131E" w:rsidRPr="0086468D" w:rsidRDefault="00C3131E" w:rsidP="00DE38E4">
      <w:pPr>
        <w:jc w:val="center"/>
        <w:rPr>
          <w:rFonts w:ascii="Times New Roman" w:hAnsi="Times New Roman"/>
          <w:b/>
        </w:rPr>
      </w:pPr>
    </w:p>
    <w:p w14:paraId="059BA5A8" w14:textId="77777777" w:rsidR="00C3131E" w:rsidRPr="0086468D" w:rsidRDefault="00C3131E" w:rsidP="00C3131E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86468D" w:rsidRPr="0086468D" w14:paraId="56E3C49C" w14:textId="77777777" w:rsidTr="00550325">
        <w:trPr>
          <w:trHeight w:val="501"/>
        </w:trPr>
        <w:tc>
          <w:tcPr>
            <w:tcW w:w="2802" w:type="dxa"/>
            <w:gridSpan w:val="4"/>
            <w:vAlign w:val="center"/>
          </w:tcPr>
          <w:p w14:paraId="26C34C7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D59578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577EEDBE" w14:textId="370E8CFD" w:rsidR="00235E57" w:rsidRPr="0086468D" w:rsidRDefault="00FF68E5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B7371DB" w14:textId="42F18CA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86468D" w:rsidRPr="0086468D" w14:paraId="4E5896A5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AFA7DA5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76B30F2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F5DAD47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37980531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E0C0D0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5D0762E1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17CD3272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614F4F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1D3FE52C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F692AD3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09CDFBC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6E0C9C24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37479377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FF1105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25E13DB7" w14:textId="77777777" w:rsidTr="00550325">
        <w:trPr>
          <w:trHeight w:val="210"/>
        </w:trPr>
        <w:tc>
          <w:tcPr>
            <w:tcW w:w="2802" w:type="dxa"/>
            <w:gridSpan w:val="4"/>
            <w:vAlign w:val="center"/>
          </w:tcPr>
          <w:p w14:paraId="74CEF64E" w14:textId="77777777" w:rsidR="00235E57" w:rsidRPr="0086468D" w:rsidRDefault="00235E57" w:rsidP="00235E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2CBF77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6B1A70F" w14:textId="77777777" w:rsidTr="00550325">
        <w:trPr>
          <w:trHeight w:val="395"/>
        </w:trPr>
        <w:tc>
          <w:tcPr>
            <w:tcW w:w="2808" w:type="dxa"/>
            <w:gridSpan w:val="5"/>
            <w:vAlign w:val="center"/>
          </w:tcPr>
          <w:p w14:paraId="4D0952C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9B93FB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CEE5E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66571AF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47E494E8" w14:textId="77777777" w:rsidTr="00550325">
        <w:tc>
          <w:tcPr>
            <w:tcW w:w="1668" w:type="dxa"/>
            <w:gridSpan w:val="2"/>
            <w:vMerge w:val="restart"/>
            <w:vAlign w:val="center"/>
          </w:tcPr>
          <w:p w14:paraId="5862A89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BE98C6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9BC416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626F60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0FB90E9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971522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276" w:type="dxa"/>
            <w:gridSpan w:val="2"/>
            <w:vAlign w:val="center"/>
          </w:tcPr>
          <w:p w14:paraId="1B689A5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16F52FE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573C85C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33E414FC" w14:textId="77777777" w:rsidTr="00550325">
        <w:tc>
          <w:tcPr>
            <w:tcW w:w="1668" w:type="dxa"/>
            <w:gridSpan w:val="2"/>
            <w:vMerge/>
            <w:vAlign w:val="center"/>
          </w:tcPr>
          <w:p w14:paraId="273166E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D4608A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C6F33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56D6B2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B5BA9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13C549B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12A9D72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8B0060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0B2ADC56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5005C43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84636F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08B6B32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64031BA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396D7ED5" w14:textId="7D801802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EE1E3D" w:rsidRPr="0086468D">
              <w:rPr>
                <w:rFonts w:ascii="Times New Roman" w:hAnsi="Times New Roman"/>
                <w:sz w:val="16"/>
                <w:szCs w:val="16"/>
              </w:rPr>
              <w:t>p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isemny</w:t>
            </w:r>
          </w:p>
        </w:tc>
        <w:tc>
          <w:tcPr>
            <w:tcW w:w="893" w:type="dxa"/>
            <w:vAlign w:val="center"/>
          </w:tcPr>
          <w:p w14:paraId="38A7747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86468D" w:rsidRPr="0086468D" w14:paraId="2D07B01B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0653751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ABF760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2E20BF3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3955844B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20C0F1C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2507886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86468D" w:rsidRPr="0086468D" w14:paraId="117A4B20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1AFBBE7F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46C7DAF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7C2709F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00B7493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832" w:type="dxa"/>
            <w:gridSpan w:val="9"/>
            <w:vAlign w:val="center"/>
          </w:tcPr>
          <w:p w14:paraId="127F904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42CEC57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86468D" w:rsidRPr="0086468D" w14:paraId="4A068D66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1BA0C12D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11F97D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40FF6C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37C1A6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2B0E818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668CFE5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788BB08B" w14:textId="77777777" w:rsidTr="00550325">
        <w:trPr>
          <w:trHeight w:val="255"/>
        </w:trPr>
        <w:tc>
          <w:tcPr>
            <w:tcW w:w="1668" w:type="dxa"/>
            <w:gridSpan w:val="2"/>
            <w:vAlign w:val="center"/>
          </w:tcPr>
          <w:p w14:paraId="786B5F9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A3E0B8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94D096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B6E28E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3C231AA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9C152A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6F28A2EF" w14:textId="77777777" w:rsidTr="00550325">
        <w:trPr>
          <w:trHeight w:val="279"/>
        </w:trPr>
        <w:tc>
          <w:tcPr>
            <w:tcW w:w="1668" w:type="dxa"/>
            <w:gridSpan w:val="2"/>
            <w:vAlign w:val="center"/>
          </w:tcPr>
          <w:p w14:paraId="2200BE5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19283D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3CD8BB7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76</w:t>
            </w:r>
          </w:p>
        </w:tc>
        <w:tc>
          <w:tcPr>
            <w:tcW w:w="1000" w:type="dxa"/>
            <w:vAlign w:val="center"/>
          </w:tcPr>
          <w:p w14:paraId="619C1DA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3D2A07E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07CFA6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259F666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527DF4BD" w14:textId="77777777" w:rsidTr="00550325">
        <w:tc>
          <w:tcPr>
            <w:tcW w:w="1101" w:type="dxa"/>
            <w:vAlign w:val="center"/>
          </w:tcPr>
          <w:p w14:paraId="04FF8E0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AF88F4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C9CECB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B30CC4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192C9D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52D149B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4204F02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21520C9B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522D81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C7E31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360885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5AF295" w14:textId="6F1FE8C3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0118FF7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70D610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51345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604BC9BF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63BA5AB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37187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FB25BFA" w14:textId="5561FACF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1917D5" w:rsidRPr="0086468D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787F826C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4EBB6C2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303AC8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02EE9183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56877BF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AC0CA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316D11B2" w14:textId="67DB863B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F3561A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404C9CA6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62274FA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6468D" w:rsidRPr="0086468D" w14:paraId="0A6BE678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1550F747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2B2A7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39093FF8" w14:textId="2ADFCD70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 jaki wpływ mają programy do obliczeń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32E7E90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05E3ACE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6468D" w:rsidRPr="0086468D" w14:paraId="084A1E8F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753BF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898F2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C4595A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748ACA0F" w14:textId="66D90D4A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 i za jego pomocą dokonać prognozy</w:t>
            </w:r>
          </w:p>
        </w:tc>
        <w:tc>
          <w:tcPr>
            <w:tcW w:w="1275" w:type="dxa"/>
            <w:gridSpan w:val="3"/>
          </w:tcPr>
          <w:p w14:paraId="0B76899A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5D899F0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A5BCD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16808535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1E830BFF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700A62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94B15C8" w14:textId="03A0C8F6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</w:t>
            </w:r>
            <w:r w:rsidR="00C3131E" w:rsidRPr="0086468D">
              <w:rPr>
                <w:rFonts w:ascii="Times New Roman" w:hAnsi="Times New Roman"/>
                <w:spacing w:val="-4"/>
                <w:sz w:val="16"/>
                <w:szCs w:val="16"/>
              </w:rPr>
              <w:t> </w:t>
            </w:r>
            <w:r w:rsidRPr="0086468D">
              <w:rPr>
                <w:rFonts w:ascii="Times New Roman" w:hAnsi="Times New Roman"/>
                <w:spacing w:val="-4"/>
                <w:sz w:val="16"/>
                <w:szCs w:val="16"/>
              </w:rPr>
              <w:t>podejmowaniu decyzji.</w:t>
            </w:r>
          </w:p>
        </w:tc>
        <w:tc>
          <w:tcPr>
            <w:tcW w:w="1275" w:type="dxa"/>
            <w:gridSpan w:val="3"/>
          </w:tcPr>
          <w:p w14:paraId="508FA519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31BD8B4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94B214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71272D8A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5B82F0DC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F0103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CB6A8CE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6676C312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75267A61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31CA35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4D3FC374" w14:textId="77777777" w:rsidTr="00550325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70B029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C70281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5BDBE4A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5B39D381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5473E5A9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7D3E708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</w:tcPr>
          <w:p w14:paraId="5F6F55E9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35E57" w:rsidRPr="0086468D" w14:paraId="5741D6BE" w14:textId="77777777" w:rsidTr="00550325">
        <w:trPr>
          <w:trHeight w:val="255"/>
        </w:trPr>
        <w:tc>
          <w:tcPr>
            <w:tcW w:w="1101" w:type="dxa"/>
            <w:vMerge/>
            <w:vAlign w:val="center"/>
          </w:tcPr>
          <w:p w14:paraId="223A23FE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837B80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E25A820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35AFD088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34DFC374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86468D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075A0F03" w14:textId="77777777" w:rsidR="00235E57" w:rsidRPr="0086468D" w:rsidRDefault="00235E57" w:rsidP="00235E57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4FE9FB6" w14:textId="77777777" w:rsidR="00235E57" w:rsidRPr="0086468D" w:rsidRDefault="00235E57" w:rsidP="00235E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3D817C2" w14:textId="77777777" w:rsidR="00235E57" w:rsidRPr="0086468D" w:rsidRDefault="00235E57" w:rsidP="00235E57">
      <w:pPr>
        <w:jc w:val="center"/>
        <w:rPr>
          <w:rFonts w:ascii="Times New Roman" w:hAnsi="Times New Roman"/>
          <w:b/>
        </w:rPr>
      </w:pPr>
    </w:p>
    <w:p w14:paraId="6414340F" w14:textId="77777777" w:rsidR="00235E57" w:rsidRPr="0086468D" w:rsidRDefault="00235E57" w:rsidP="00235E57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7262"/>
      </w:tblGrid>
      <w:tr w:rsidR="0086468D" w:rsidRPr="0086468D" w14:paraId="08E0D9B4" w14:textId="77777777" w:rsidTr="003C64F7">
        <w:trPr>
          <w:trHeight w:val="454"/>
        </w:trPr>
        <w:tc>
          <w:tcPr>
            <w:tcW w:w="1798" w:type="dxa"/>
            <w:vAlign w:val="center"/>
          </w:tcPr>
          <w:p w14:paraId="4AB2D48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92FDCB" w14:textId="491F23F2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95155DB" w14:textId="6F4C0CC6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5B167DB1" w14:textId="29F2248A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0BBE913" w14:textId="77777777" w:rsidTr="001A09A9">
        <w:trPr>
          <w:trHeight w:val="454"/>
        </w:trPr>
        <w:tc>
          <w:tcPr>
            <w:tcW w:w="1798" w:type="dxa"/>
            <w:vAlign w:val="center"/>
          </w:tcPr>
          <w:p w14:paraId="5F1955E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9899A7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761E0155" w14:textId="6A012295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6670641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86468D" w:rsidRPr="0086468D" w14:paraId="165296E7" w14:textId="77777777" w:rsidTr="00443CC9">
        <w:tc>
          <w:tcPr>
            <w:tcW w:w="9060" w:type="dxa"/>
            <w:gridSpan w:val="2"/>
          </w:tcPr>
          <w:p w14:paraId="233C103A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4738F7" w14:textId="7777777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E2C2AA" w14:textId="499C78F7" w:rsidR="009A2B56" w:rsidRPr="0086468D" w:rsidRDefault="009A2B56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A2B56" w:rsidRPr="0086468D" w14:paraId="3ADD6257" w14:textId="77777777" w:rsidTr="009A2B56">
        <w:trPr>
          <w:trHeight w:val="1645"/>
        </w:trPr>
        <w:tc>
          <w:tcPr>
            <w:tcW w:w="9060" w:type="dxa"/>
            <w:gridSpan w:val="2"/>
          </w:tcPr>
          <w:p w14:paraId="4BE00592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  <w:p w14:paraId="6C429D7C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strukturalnych.</w:t>
            </w:r>
          </w:p>
          <w:p w14:paraId="52A08A05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Badanie autokorelacji składnika losowego.</w:t>
            </w:r>
          </w:p>
          <w:p w14:paraId="73DBB1E9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Heteroscedastyczność.</w:t>
            </w:r>
          </w:p>
          <w:p w14:paraId="4E453E84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Normalność składnika losowego.</w:t>
            </w:r>
          </w:p>
          <w:p w14:paraId="517C25FE" w14:textId="77777777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Losowość składnika losowego.</w:t>
            </w:r>
          </w:p>
          <w:p w14:paraId="31A24FD5" w14:textId="22CA6B86" w:rsidR="009A2B56" w:rsidRPr="0086468D" w:rsidRDefault="009A2B56" w:rsidP="009A2B56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Prognoza i błąd prognozy. Wyznaczanie prognozy ExPost i ExAnte.</w:t>
            </w:r>
          </w:p>
        </w:tc>
      </w:tr>
    </w:tbl>
    <w:p w14:paraId="7906A495" w14:textId="77777777" w:rsidR="00235E57" w:rsidRPr="0086468D" w:rsidRDefault="00235E57" w:rsidP="00235E5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7261"/>
      </w:tblGrid>
      <w:tr w:rsidR="0086468D" w:rsidRPr="0086468D" w14:paraId="5DCDD7CF" w14:textId="77777777" w:rsidTr="004A14CE">
        <w:tc>
          <w:tcPr>
            <w:tcW w:w="1799" w:type="dxa"/>
          </w:tcPr>
          <w:p w14:paraId="4FF9FE75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6D3FEC" w14:textId="2C3A346D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B7338DB" w14:textId="43381AE9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B12224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905307" w14:textId="61B9F886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522ABC6C" w14:textId="77777777" w:rsidTr="00A701E0">
        <w:tc>
          <w:tcPr>
            <w:tcW w:w="1799" w:type="dxa"/>
          </w:tcPr>
          <w:p w14:paraId="0EE4DE7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43143002"/>
          </w:p>
          <w:p w14:paraId="7D3667B1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B34FEEB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F1EA332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5679778" w14:textId="77777777" w:rsidR="009A2B56" w:rsidRPr="0086468D" w:rsidRDefault="009A2B56" w:rsidP="009A2B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86468D" w:rsidRPr="0086468D" w14:paraId="1A75651A" w14:textId="77777777" w:rsidTr="009208CC">
        <w:tc>
          <w:tcPr>
            <w:tcW w:w="9060" w:type="dxa"/>
            <w:gridSpan w:val="2"/>
          </w:tcPr>
          <w:p w14:paraId="191C6F67" w14:textId="77777777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A816E" w14:textId="77777777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FE6BAB" w14:textId="45680940" w:rsidR="009720E4" w:rsidRPr="0086468D" w:rsidRDefault="009720E4" w:rsidP="009A2B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FC18383" w14:textId="77777777" w:rsidTr="009720E4">
        <w:trPr>
          <w:trHeight w:val="1365"/>
        </w:trPr>
        <w:tc>
          <w:tcPr>
            <w:tcW w:w="9060" w:type="dxa"/>
            <w:gridSpan w:val="2"/>
          </w:tcPr>
          <w:p w14:paraId="653358C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  <w:p w14:paraId="7DE141B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  <w:p w14:paraId="45A447D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Badanie autokorelacji składnika resztowego, heteroscedastyczność.</w:t>
            </w:r>
          </w:p>
          <w:p w14:paraId="4A646B3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Normalność, losowość.</w:t>
            </w:r>
          </w:p>
          <w:p w14:paraId="674B5324" w14:textId="456DECC3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Wyznaczanie prognozy, Błędy </w:t>
            </w:r>
            <w:r w:rsidR="001917D5" w:rsidRPr="0086468D">
              <w:rPr>
                <w:rFonts w:ascii="Times New Roman" w:hAnsi="Times New Roman"/>
                <w:sz w:val="20"/>
                <w:szCs w:val="20"/>
              </w:rPr>
              <w:t>ExPost,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błędy ExAnte.</w:t>
            </w:r>
          </w:p>
        </w:tc>
      </w:tr>
      <w:bookmarkEnd w:id="1"/>
    </w:tbl>
    <w:p w14:paraId="5DB24A72" w14:textId="77777777" w:rsidR="00235E57" w:rsidRPr="0086468D" w:rsidRDefault="00235E57" w:rsidP="00235E5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9"/>
        <w:gridCol w:w="7171"/>
      </w:tblGrid>
      <w:tr w:rsidR="0086468D" w:rsidRPr="0086468D" w14:paraId="439094FF" w14:textId="77777777" w:rsidTr="00B00339">
        <w:tc>
          <w:tcPr>
            <w:tcW w:w="1889" w:type="dxa"/>
          </w:tcPr>
          <w:p w14:paraId="2314A57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AE666F" w14:textId="0E9C73D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6468D">
              <w:rPr>
                <w:rFonts w:ascii="Times New Roman" w:hAnsi="Times New Roman"/>
                <w:b/>
              </w:rPr>
              <w:t>Forma zajęć</w:t>
            </w:r>
          </w:p>
          <w:p w14:paraId="27F8F30C" w14:textId="669BE50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6158CDA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B1F1A9" w14:textId="26D6EDD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  <w:b/>
              </w:rPr>
              <w:t>Metody dydaktyczne</w:t>
            </w:r>
          </w:p>
        </w:tc>
      </w:tr>
      <w:tr w:rsidR="0086468D" w:rsidRPr="0086468D" w14:paraId="59DD115A" w14:textId="77777777" w:rsidTr="001D6D1B">
        <w:tc>
          <w:tcPr>
            <w:tcW w:w="1889" w:type="dxa"/>
          </w:tcPr>
          <w:p w14:paraId="1BDEDF6B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02DC3D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6468D">
              <w:rPr>
                <w:rFonts w:ascii="Times New Roman" w:hAnsi="Times New Roman"/>
                <w:bCs/>
              </w:rPr>
              <w:t>Laboratorium</w:t>
            </w:r>
          </w:p>
          <w:p w14:paraId="06BF034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4FB124C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86468D" w:rsidRPr="0086468D" w14:paraId="1FFD10E2" w14:textId="77777777" w:rsidTr="008A77B5">
        <w:tc>
          <w:tcPr>
            <w:tcW w:w="9060" w:type="dxa"/>
            <w:gridSpan w:val="2"/>
          </w:tcPr>
          <w:p w14:paraId="3427E447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6D3681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6468D">
              <w:rPr>
                <w:rFonts w:ascii="Times New Roman" w:hAnsi="Times New Roman"/>
                <w:b/>
              </w:rPr>
              <w:t>Tematyka zajęć</w:t>
            </w:r>
          </w:p>
          <w:p w14:paraId="6407F2DE" w14:textId="6AF361B5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20E4" w:rsidRPr="0086468D" w14:paraId="78D0C113" w14:textId="77777777" w:rsidTr="009720E4">
        <w:trPr>
          <w:trHeight w:val="1663"/>
        </w:trPr>
        <w:tc>
          <w:tcPr>
            <w:tcW w:w="9060" w:type="dxa"/>
            <w:gridSpan w:val="2"/>
          </w:tcPr>
          <w:p w14:paraId="7373929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  <w:p w14:paraId="33CA97D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Podstawowe opcje programu Excel w analizie statystycznej i ekonometrycznej.</w:t>
            </w:r>
          </w:p>
          <w:p w14:paraId="7E302B4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Program Octave- wybrane funkcje statystyczne.</w:t>
            </w:r>
          </w:p>
          <w:p w14:paraId="18F965F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Modele ekonometryczne i testowanie z użyciem programu Gretl.</w:t>
            </w:r>
          </w:p>
          <w:p w14:paraId="32CA661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Konsola programu R. Podstawowe kody. Biblioteka programu R, funkcje statystyczne i ekonometryczne.</w:t>
            </w:r>
          </w:p>
          <w:p w14:paraId="712A24C0" w14:textId="19BA54C6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Ocena całości projektu i zaliczenie przedmiotu.</w:t>
            </w:r>
          </w:p>
        </w:tc>
      </w:tr>
    </w:tbl>
    <w:p w14:paraId="12752CEB" w14:textId="3448E846" w:rsidR="002D6F4E" w:rsidRPr="0086468D" w:rsidRDefault="002D6F4E" w:rsidP="00235E57">
      <w:pPr>
        <w:spacing w:after="0" w:line="240" w:lineRule="auto"/>
        <w:rPr>
          <w:rFonts w:ascii="Times New Roman" w:hAnsi="Times New Roman"/>
        </w:rPr>
      </w:pPr>
    </w:p>
    <w:p w14:paraId="0DD312A2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</w:rPr>
      </w:pPr>
    </w:p>
    <w:p w14:paraId="757E81F7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86468D" w:rsidRPr="0086468D" w14:paraId="5263E2A9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D044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6F62" w14:textId="078DB6B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Dziechciarz J. (red.), Ekonometria: metody, przykłady, zadania, Wyd. AE we Wrocławiu, Wrocław</w:t>
            </w:r>
            <w:r w:rsidR="001917D5"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>2003.</w:t>
            </w:r>
          </w:p>
        </w:tc>
      </w:tr>
      <w:tr w:rsidR="0086468D" w:rsidRPr="0086468D" w14:paraId="0539D2A4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41FD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6386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Welfe A., Ekonometria: metody i ich zastosowanie, PWE, Warszawa 2016.</w:t>
            </w:r>
          </w:p>
        </w:tc>
      </w:tr>
      <w:tr w:rsidR="0086468D" w:rsidRPr="0086468D" w14:paraId="551EAC1A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9195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B6D9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Kukuła K. (red.), Wprowadzenie do ekonometrii w przykładach i zadaniach, PWN, Warszawa 2004.</w:t>
            </w:r>
          </w:p>
        </w:tc>
      </w:tr>
      <w:tr w:rsidR="0086468D" w:rsidRPr="0086468D" w14:paraId="4AA25B4F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324C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F40B6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Sadowski W., Elementy ekonometrii i programowania matematycznego, PWN, Warszawa 1985.</w:t>
            </w:r>
          </w:p>
        </w:tc>
      </w:tr>
      <w:tr w:rsidR="00DE117B" w:rsidRPr="0086468D" w14:paraId="6CC416D0" w14:textId="77777777" w:rsidTr="004708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D3B1" w14:textId="77777777" w:rsidR="00DE117B" w:rsidRPr="0086468D" w:rsidRDefault="00DE117B" w:rsidP="0047089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72003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2007.</w:t>
            </w:r>
          </w:p>
        </w:tc>
      </w:tr>
    </w:tbl>
    <w:p w14:paraId="39AC0FFD" w14:textId="77777777" w:rsidR="00DE117B" w:rsidRPr="0086468D" w:rsidRDefault="00DE117B" w:rsidP="00DE117B">
      <w:pPr>
        <w:spacing w:after="0" w:line="240" w:lineRule="auto"/>
        <w:rPr>
          <w:rFonts w:ascii="Times New Roman" w:hAnsi="Times New Roman"/>
        </w:rPr>
      </w:pPr>
    </w:p>
    <w:p w14:paraId="18EE4271" w14:textId="77777777" w:rsidR="00DE117B" w:rsidRPr="0086468D" w:rsidRDefault="00DE117B" w:rsidP="00DE11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425"/>
      </w:tblGrid>
      <w:tr w:rsidR="0086468D" w:rsidRPr="0086468D" w14:paraId="105B2CFC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7A140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D092" w14:textId="5768E12E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Kolberg M., Excel w firmie, Robomatic</w:t>
            </w:r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Wrocław 2001.</w:t>
            </w:r>
          </w:p>
        </w:tc>
      </w:tr>
      <w:tr w:rsidR="0086468D" w:rsidRPr="0086468D" w14:paraId="19F77918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7F04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6A28" w14:textId="77777777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  <w:tr w:rsidR="0086468D" w:rsidRPr="0086468D" w14:paraId="3D68147B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4B3C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1B82" w14:textId="6D937E78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Kufel T., Ekonometria, Rozwiązywanie problemów z wykorzystaniem programu Gretl</w:t>
            </w:r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PWN Warszawa 2011.</w:t>
            </w:r>
          </w:p>
        </w:tc>
      </w:tr>
      <w:tr w:rsidR="00DE117B" w:rsidRPr="0086468D" w14:paraId="3D650DC2" w14:textId="77777777" w:rsidTr="00470893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8CBF" w14:textId="77777777" w:rsidR="00DE117B" w:rsidRPr="0086468D" w:rsidRDefault="00DE117B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61F7" w14:textId="7CC4C963" w:rsidR="00DE117B" w:rsidRPr="0086468D" w:rsidRDefault="00DE117B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Biecek P. Przewodnik po pakiecie R.</w:t>
            </w:r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590C43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Wrocław 2014.</w:t>
            </w:r>
          </w:p>
        </w:tc>
      </w:tr>
    </w:tbl>
    <w:p w14:paraId="2E99087C" w14:textId="77777777" w:rsidR="00235E57" w:rsidRPr="0086468D" w:rsidRDefault="00235E57" w:rsidP="00664031">
      <w:pPr>
        <w:rPr>
          <w:rFonts w:ascii="Times New Roman" w:hAnsi="Times New Roman"/>
          <w:b/>
        </w:rPr>
      </w:pPr>
    </w:p>
    <w:p w14:paraId="250F0167" w14:textId="77777777" w:rsidR="00235E57" w:rsidRPr="0086468D" w:rsidRDefault="00235E57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28107759" w14:textId="77777777" w:rsidR="009D79D7" w:rsidRPr="0086468D" w:rsidRDefault="009D79D7" w:rsidP="009D79D7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ABF4FFA" w14:textId="77777777" w:rsidR="009D79D7" w:rsidRPr="0086468D" w:rsidRDefault="009D79D7" w:rsidP="009D79D7">
      <w:pPr>
        <w:rPr>
          <w:rFonts w:ascii="Times New Roman" w:hAnsi="Times New Roman"/>
          <w:b/>
          <w:sz w:val="20"/>
          <w:szCs w:val="20"/>
        </w:rPr>
      </w:pPr>
    </w:p>
    <w:p w14:paraId="386BD79A" w14:textId="77777777" w:rsidR="009D79D7" w:rsidRPr="0086468D" w:rsidRDefault="009D79D7" w:rsidP="009D79D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p w14:paraId="1C3B081D" w14:textId="77777777" w:rsidR="009D79D7" w:rsidRPr="0086468D" w:rsidRDefault="009D79D7" w:rsidP="009D79D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8"/>
        <w:gridCol w:w="250"/>
        <w:gridCol w:w="250"/>
        <w:gridCol w:w="250"/>
        <w:gridCol w:w="963"/>
        <w:gridCol w:w="874"/>
        <w:gridCol w:w="296"/>
        <w:gridCol w:w="963"/>
        <w:gridCol w:w="525"/>
        <w:gridCol w:w="1292"/>
        <w:gridCol w:w="545"/>
        <w:gridCol w:w="1178"/>
      </w:tblGrid>
      <w:tr w:rsidR="009D79D7" w:rsidRPr="0086468D" w14:paraId="507C58EE" w14:textId="77777777" w:rsidTr="00CD4AAE">
        <w:trPr>
          <w:trHeight w:val="501"/>
        </w:trPr>
        <w:tc>
          <w:tcPr>
            <w:tcW w:w="2848" w:type="dxa"/>
            <w:gridSpan w:val="4"/>
            <w:vAlign w:val="center"/>
          </w:tcPr>
          <w:p w14:paraId="1FB2F9D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0281EAD" w14:textId="4AFAE94D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Rynek finansowy </w:t>
            </w:r>
          </w:p>
        </w:tc>
        <w:tc>
          <w:tcPr>
            <w:tcW w:w="1631" w:type="dxa"/>
            <w:gridSpan w:val="2"/>
            <w:vAlign w:val="center"/>
          </w:tcPr>
          <w:p w14:paraId="0E2D9DB4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1791" w:type="dxa"/>
            <w:gridSpan w:val="2"/>
            <w:vAlign w:val="center"/>
          </w:tcPr>
          <w:p w14:paraId="0707C77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9D79D7" w:rsidRPr="0086468D" w14:paraId="0831CEA8" w14:textId="77777777" w:rsidTr="00CD4AAE">
        <w:trPr>
          <w:trHeight w:val="210"/>
        </w:trPr>
        <w:tc>
          <w:tcPr>
            <w:tcW w:w="2848" w:type="dxa"/>
            <w:gridSpan w:val="4"/>
            <w:vAlign w:val="center"/>
          </w:tcPr>
          <w:p w14:paraId="4D6C727C" w14:textId="77777777" w:rsidR="009D79D7" w:rsidRPr="0086468D" w:rsidRDefault="009D79D7" w:rsidP="00CD4A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0"/>
            <w:vAlign w:val="center"/>
          </w:tcPr>
          <w:p w14:paraId="5470D896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9D79D7" w:rsidRPr="0086468D" w14:paraId="3315578C" w14:textId="77777777" w:rsidTr="00CD4AAE">
        <w:trPr>
          <w:trHeight w:val="210"/>
        </w:trPr>
        <w:tc>
          <w:tcPr>
            <w:tcW w:w="2848" w:type="dxa"/>
            <w:gridSpan w:val="4"/>
            <w:vAlign w:val="center"/>
          </w:tcPr>
          <w:p w14:paraId="79D1C68A" w14:textId="77777777" w:rsidR="009D79D7" w:rsidRPr="0086468D" w:rsidRDefault="009D79D7" w:rsidP="00CD4A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0"/>
            <w:vAlign w:val="center"/>
          </w:tcPr>
          <w:p w14:paraId="7FBA8F38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9D79D7" w:rsidRPr="0086468D" w14:paraId="28A7BB3A" w14:textId="77777777" w:rsidTr="00CD4AAE">
        <w:trPr>
          <w:trHeight w:val="210"/>
        </w:trPr>
        <w:tc>
          <w:tcPr>
            <w:tcW w:w="2848" w:type="dxa"/>
            <w:gridSpan w:val="4"/>
            <w:vAlign w:val="center"/>
          </w:tcPr>
          <w:p w14:paraId="54CC679B" w14:textId="77777777" w:rsidR="009D79D7" w:rsidRPr="0086468D" w:rsidRDefault="009D79D7" w:rsidP="00CD4A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0"/>
            <w:vAlign w:val="center"/>
          </w:tcPr>
          <w:p w14:paraId="40AF85AB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9D79D7" w:rsidRPr="0086468D" w14:paraId="542C97D3" w14:textId="77777777" w:rsidTr="00CD4AAE">
        <w:trPr>
          <w:trHeight w:val="210"/>
        </w:trPr>
        <w:tc>
          <w:tcPr>
            <w:tcW w:w="2848" w:type="dxa"/>
            <w:gridSpan w:val="4"/>
            <w:vAlign w:val="center"/>
          </w:tcPr>
          <w:p w14:paraId="45C66C33" w14:textId="77777777" w:rsidR="009D79D7" w:rsidRPr="0086468D" w:rsidRDefault="009D79D7" w:rsidP="00CD4A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0"/>
            <w:vAlign w:val="center"/>
          </w:tcPr>
          <w:p w14:paraId="6831A8FB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9D79D7" w:rsidRPr="0086468D" w14:paraId="7BE619D4" w14:textId="77777777" w:rsidTr="00CD4AAE">
        <w:trPr>
          <w:trHeight w:val="210"/>
        </w:trPr>
        <w:tc>
          <w:tcPr>
            <w:tcW w:w="2848" w:type="dxa"/>
            <w:gridSpan w:val="4"/>
            <w:vAlign w:val="center"/>
          </w:tcPr>
          <w:p w14:paraId="4DC9500B" w14:textId="77777777" w:rsidR="009D79D7" w:rsidRPr="0086468D" w:rsidRDefault="009D79D7" w:rsidP="00CD4A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0"/>
            <w:vAlign w:val="center"/>
          </w:tcPr>
          <w:p w14:paraId="3F10A065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9D79D7" w:rsidRPr="0086468D" w14:paraId="755882B2" w14:textId="77777777" w:rsidTr="00CD4AAE">
        <w:trPr>
          <w:trHeight w:val="210"/>
        </w:trPr>
        <w:tc>
          <w:tcPr>
            <w:tcW w:w="2848" w:type="dxa"/>
            <w:gridSpan w:val="4"/>
            <w:vAlign w:val="center"/>
          </w:tcPr>
          <w:p w14:paraId="4579E3BC" w14:textId="77777777" w:rsidR="009D79D7" w:rsidRPr="0086468D" w:rsidRDefault="009D79D7" w:rsidP="00CD4AA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0"/>
            <w:vAlign w:val="center"/>
          </w:tcPr>
          <w:p w14:paraId="702277BD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9D79D7" w:rsidRPr="0086468D" w14:paraId="7EC4A47B" w14:textId="77777777" w:rsidTr="00CD4AAE">
        <w:trPr>
          <w:trHeight w:val="395"/>
        </w:trPr>
        <w:tc>
          <w:tcPr>
            <w:tcW w:w="3098" w:type="dxa"/>
            <w:gridSpan w:val="5"/>
            <w:vAlign w:val="center"/>
          </w:tcPr>
          <w:p w14:paraId="5F9ADC6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305368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6"/>
            <w:vAlign w:val="center"/>
          </w:tcPr>
          <w:p w14:paraId="0A08AE5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0A15BB71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9D79D7" w:rsidRPr="0086468D" w14:paraId="30A9FC90" w14:textId="77777777" w:rsidTr="00CD4AAE">
        <w:tc>
          <w:tcPr>
            <w:tcW w:w="0" w:type="auto"/>
            <w:gridSpan w:val="2"/>
            <w:vMerge w:val="restart"/>
            <w:vAlign w:val="center"/>
          </w:tcPr>
          <w:p w14:paraId="58E6F8F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789" w:type="dxa"/>
            <w:gridSpan w:val="5"/>
            <w:vAlign w:val="center"/>
          </w:tcPr>
          <w:p w14:paraId="2FEB2149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A68AE68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4CF7B129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55544284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699" w:type="dxa"/>
            <w:vAlign w:val="center"/>
          </w:tcPr>
          <w:p w14:paraId="1C88ACE1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1,88</w:t>
            </w:r>
          </w:p>
        </w:tc>
        <w:tc>
          <w:tcPr>
            <w:tcW w:w="932" w:type="dxa"/>
            <w:vAlign w:val="center"/>
          </w:tcPr>
          <w:p w14:paraId="425CEEE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846" w:type="dxa"/>
            <w:vAlign w:val="center"/>
          </w:tcPr>
          <w:p w14:paraId="02470D5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2,64</w:t>
            </w:r>
          </w:p>
        </w:tc>
        <w:tc>
          <w:tcPr>
            <w:tcW w:w="0" w:type="auto"/>
            <w:vMerge/>
            <w:vAlign w:val="center"/>
          </w:tcPr>
          <w:p w14:paraId="7AD74CCB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9D79D7" w:rsidRPr="0086468D" w14:paraId="3B73AA00" w14:textId="77777777" w:rsidTr="00CD4AAE">
        <w:tc>
          <w:tcPr>
            <w:tcW w:w="0" w:type="auto"/>
            <w:gridSpan w:val="2"/>
            <w:vMerge/>
            <w:vAlign w:val="center"/>
          </w:tcPr>
          <w:p w14:paraId="044AF19D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6" w:type="dxa"/>
            <w:vAlign w:val="center"/>
          </w:tcPr>
          <w:p w14:paraId="4A23CA95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A1F98F5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93BDF4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58F05179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6"/>
            <w:vAlign w:val="center"/>
          </w:tcPr>
          <w:p w14:paraId="167263C7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3D6A947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3CCDBA5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9D79D7" w:rsidRPr="0086468D" w14:paraId="75B99F18" w14:textId="77777777" w:rsidTr="00CD4AAE">
        <w:trPr>
          <w:trHeight w:val="255"/>
        </w:trPr>
        <w:tc>
          <w:tcPr>
            <w:tcW w:w="0" w:type="auto"/>
            <w:gridSpan w:val="2"/>
            <w:vAlign w:val="center"/>
          </w:tcPr>
          <w:p w14:paraId="5F4D9385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076" w:type="dxa"/>
            <w:vAlign w:val="center"/>
          </w:tcPr>
          <w:p w14:paraId="3E21472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gridSpan w:val="3"/>
            <w:vAlign w:val="center"/>
          </w:tcPr>
          <w:p w14:paraId="1DB2B9D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6C8F784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6"/>
            <w:vAlign w:val="center"/>
          </w:tcPr>
          <w:p w14:paraId="5706A844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35721C6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9D79D7" w:rsidRPr="0086468D" w14:paraId="73FA9DA2" w14:textId="77777777" w:rsidTr="00CD4AAE">
        <w:trPr>
          <w:trHeight w:val="255"/>
        </w:trPr>
        <w:tc>
          <w:tcPr>
            <w:tcW w:w="0" w:type="auto"/>
            <w:gridSpan w:val="2"/>
            <w:vAlign w:val="center"/>
          </w:tcPr>
          <w:p w14:paraId="6D195493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076" w:type="dxa"/>
            <w:vAlign w:val="center"/>
          </w:tcPr>
          <w:p w14:paraId="7FCE8B27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66</w:t>
            </w:r>
          </w:p>
        </w:tc>
        <w:tc>
          <w:tcPr>
            <w:tcW w:w="0" w:type="auto"/>
            <w:gridSpan w:val="3"/>
            <w:vAlign w:val="center"/>
          </w:tcPr>
          <w:p w14:paraId="31BD4BD5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36</w:t>
            </w:r>
          </w:p>
        </w:tc>
        <w:tc>
          <w:tcPr>
            <w:tcW w:w="0" w:type="auto"/>
            <w:vAlign w:val="center"/>
          </w:tcPr>
          <w:p w14:paraId="4612FD2D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6187762C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24CD531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9D79D7" w:rsidRPr="0086468D" w14:paraId="1ADD9982" w14:textId="77777777" w:rsidTr="00CD4AAE">
        <w:trPr>
          <w:trHeight w:val="255"/>
        </w:trPr>
        <w:tc>
          <w:tcPr>
            <w:tcW w:w="0" w:type="auto"/>
            <w:gridSpan w:val="2"/>
            <w:vAlign w:val="center"/>
          </w:tcPr>
          <w:p w14:paraId="707E33BA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76" w:type="dxa"/>
            <w:vAlign w:val="center"/>
          </w:tcPr>
          <w:p w14:paraId="34936BB8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6984325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A5498FD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6"/>
            <w:vAlign w:val="center"/>
          </w:tcPr>
          <w:p w14:paraId="4A7E04BE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5F88B6E7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9D79D7" w:rsidRPr="0086468D" w14:paraId="1A588553" w14:textId="77777777" w:rsidTr="00CD4AAE">
        <w:trPr>
          <w:trHeight w:val="279"/>
        </w:trPr>
        <w:tc>
          <w:tcPr>
            <w:tcW w:w="0" w:type="auto"/>
            <w:gridSpan w:val="2"/>
            <w:vAlign w:val="center"/>
          </w:tcPr>
          <w:p w14:paraId="4256BEA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1076" w:type="dxa"/>
            <w:vAlign w:val="center"/>
          </w:tcPr>
          <w:p w14:paraId="14DE0ABB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254E6288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53</w:t>
            </w:r>
          </w:p>
        </w:tc>
        <w:tc>
          <w:tcPr>
            <w:tcW w:w="0" w:type="auto"/>
            <w:vAlign w:val="center"/>
          </w:tcPr>
          <w:p w14:paraId="4B26B088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47</w:t>
            </w:r>
          </w:p>
        </w:tc>
        <w:tc>
          <w:tcPr>
            <w:tcW w:w="0" w:type="auto"/>
            <w:gridSpan w:val="4"/>
            <w:vAlign w:val="center"/>
          </w:tcPr>
          <w:p w14:paraId="264F22EE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4FBCFE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0B641A7B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9D79D7" w:rsidRPr="0086468D" w14:paraId="6B6E5CD9" w14:textId="77777777" w:rsidTr="00CD4AAE">
        <w:tc>
          <w:tcPr>
            <w:tcW w:w="0" w:type="auto"/>
            <w:vAlign w:val="center"/>
          </w:tcPr>
          <w:p w14:paraId="50FF942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7E43FB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6D204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77B3043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21" w:type="dxa"/>
            <w:gridSpan w:val="9"/>
            <w:vAlign w:val="center"/>
          </w:tcPr>
          <w:p w14:paraId="6BF73B3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6A80574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6E5DD79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D79D7" w:rsidRPr="0086468D" w14:paraId="3BB75413" w14:textId="77777777" w:rsidTr="00CD4AAE">
        <w:trPr>
          <w:trHeight w:val="255"/>
        </w:trPr>
        <w:tc>
          <w:tcPr>
            <w:tcW w:w="0" w:type="auto"/>
            <w:vMerge w:val="restart"/>
            <w:vAlign w:val="center"/>
          </w:tcPr>
          <w:p w14:paraId="03ECCE4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B1F40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BEB648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21" w:type="dxa"/>
            <w:gridSpan w:val="9"/>
            <w:vAlign w:val="center"/>
          </w:tcPr>
          <w:p w14:paraId="107D0496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Posiada pogłębioną 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2725AB1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6B2228F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188B474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32395E4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5DE1D50E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9D79D7" w:rsidRPr="0086468D" w14:paraId="1CBFDCA1" w14:textId="77777777" w:rsidTr="00CD4AAE">
        <w:trPr>
          <w:trHeight w:val="255"/>
        </w:trPr>
        <w:tc>
          <w:tcPr>
            <w:tcW w:w="0" w:type="auto"/>
            <w:vMerge/>
            <w:vAlign w:val="center"/>
          </w:tcPr>
          <w:p w14:paraId="03213C84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D1B3EBD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21" w:type="dxa"/>
            <w:gridSpan w:val="9"/>
            <w:vAlign w:val="center"/>
          </w:tcPr>
          <w:p w14:paraId="0942A7A4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Zna w stopniu pogłębionym 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5D25F3ED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140BB187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1FA64723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4903BAF1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2F27965B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9D79D7" w:rsidRPr="0086468D" w14:paraId="68110EB0" w14:textId="77777777" w:rsidTr="00CD4AAE">
        <w:trPr>
          <w:trHeight w:val="255"/>
        </w:trPr>
        <w:tc>
          <w:tcPr>
            <w:tcW w:w="0" w:type="auto"/>
            <w:vMerge/>
            <w:vAlign w:val="center"/>
          </w:tcPr>
          <w:p w14:paraId="077FCF7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473DA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21" w:type="dxa"/>
            <w:gridSpan w:val="9"/>
            <w:vAlign w:val="center"/>
          </w:tcPr>
          <w:p w14:paraId="4114402D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Zna w stopniu pogłębionym 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40EECD6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244A8DB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K_W03</w:t>
            </w:r>
          </w:p>
          <w:p w14:paraId="5B2C2A4E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85FD757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1FD4F8C1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4857B6E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9D79D7" w:rsidRPr="0086468D" w14:paraId="5392B23E" w14:textId="77777777" w:rsidTr="00CD4AAE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716D746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17F7B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621" w:type="dxa"/>
            <w:gridSpan w:val="9"/>
            <w:vAlign w:val="center"/>
          </w:tcPr>
          <w:p w14:paraId="25875FBB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Posiada pogłębioną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5570558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K_W01</w:t>
            </w:r>
          </w:p>
          <w:p w14:paraId="518D4E7E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K_W02</w:t>
            </w:r>
          </w:p>
          <w:p w14:paraId="350911B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37F86594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K_W13</w:t>
            </w:r>
          </w:p>
          <w:p w14:paraId="4F5DB409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58D08BDE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9D79D7" w:rsidRPr="0086468D" w14:paraId="78BBC58D" w14:textId="77777777" w:rsidTr="00CD4AAE">
        <w:trPr>
          <w:trHeight w:val="255"/>
        </w:trPr>
        <w:tc>
          <w:tcPr>
            <w:tcW w:w="0" w:type="auto"/>
            <w:vMerge w:val="restart"/>
            <w:vAlign w:val="center"/>
          </w:tcPr>
          <w:p w14:paraId="3DCCD24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AB10BB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EADBF35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621" w:type="dxa"/>
            <w:gridSpan w:val="9"/>
            <w:vAlign w:val="center"/>
          </w:tcPr>
          <w:p w14:paraId="2A8D3609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065ED2B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K_U02 </w:t>
            </w:r>
          </w:p>
          <w:p w14:paraId="7EC54E2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7253178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9D79D7" w:rsidRPr="0086468D" w14:paraId="37673379" w14:textId="77777777" w:rsidTr="00CD4AAE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5696B51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EAF4CB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5621" w:type="dxa"/>
            <w:gridSpan w:val="9"/>
            <w:vAlign w:val="center"/>
          </w:tcPr>
          <w:p w14:paraId="561DE164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535C9111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21362DEB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K_U06</w:t>
            </w:r>
          </w:p>
          <w:p w14:paraId="368C43B3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E0DEDC3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9D79D7" w:rsidRPr="0086468D" w14:paraId="6FB30A27" w14:textId="77777777" w:rsidTr="00CD4AA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767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A82531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5621" w:type="dxa"/>
            <w:gridSpan w:val="9"/>
            <w:vAlign w:val="center"/>
          </w:tcPr>
          <w:p w14:paraId="04BB9B17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2C397821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="Calibri" w:hAnsi="Times New Roman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33C25B5D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4237BC4D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K_U06</w:t>
            </w:r>
          </w:p>
          <w:p w14:paraId="6F3FB4AE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7A0367D3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9D79D7" w:rsidRPr="0086468D" w14:paraId="0CE8F13C" w14:textId="77777777" w:rsidTr="00CD4AAE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29967CA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2F805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435B0F73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21" w:type="dxa"/>
            <w:gridSpan w:val="9"/>
            <w:vAlign w:val="center"/>
          </w:tcPr>
          <w:p w14:paraId="176C8F10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3AB91BF3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K_K07</w:t>
            </w:r>
          </w:p>
          <w:p w14:paraId="6A72098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K_K08</w:t>
            </w:r>
          </w:p>
          <w:p w14:paraId="33E44820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57AFC36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5F7B4CF5" w14:textId="77777777" w:rsidR="009D79D7" w:rsidRPr="0086468D" w:rsidRDefault="009D79D7" w:rsidP="009D79D7">
      <w:pPr>
        <w:spacing w:after="0" w:line="240" w:lineRule="auto"/>
        <w:rPr>
          <w:rFonts w:ascii="Times New Roman" w:hAnsi="Times New Roman"/>
          <w:sz w:val="16"/>
        </w:rPr>
      </w:pPr>
    </w:p>
    <w:p w14:paraId="18443BC2" w14:textId="77777777" w:rsidR="009D79D7" w:rsidRPr="0086468D" w:rsidRDefault="009D79D7" w:rsidP="009D79D7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0CB53268" w14:textId="77777777" w:rsidR="009D79D7" w:rsidRPr="0086468D" w:rsidRDefault="009D79D7" w:rsidP="009D79D7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p w14:paraId="1E5B8AB6" w14:textId="77777777" w:rsidR="009D79D7" w:rsidRPr="0086468D" w:rsidRDefault="009D79D7" w:rsidP="009D79D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9D79D7" w:rsidRPr="0086468D" w14:paraId="660FDA09" w14:textId="77777777" w:rsidTr="00CD4AAE">
        <w:tc>
          <w:tcPr>
            <w:tcW w:w="1924" w:type="dxa"/>
          </w:tcPr>
          <w:p w14:paraId="38E5342C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0F3D79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FB61B5A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08444814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8DEED3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D79D7" w:rsidRPr="0086468D" w14:paraId="237CC863" w14:textId="77777777" w:rsidTr="00CD4AAE">
        <w:tc>
          <w:tcPr>
            <w:tcW w:w="1924" w:type="dxa"/>
          </w:tcPr>
          <w:p w14:paraId="092C6CC1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54E7A8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3C47CCB5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298509D5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FD6EE31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9D79D7" w:rsidRPr="0086468D" w14:paraId="379BCBD7" w14:textId="77777777" w:rsidTr="00CD4AAE">
        <w:tc>
          <w:tcPr>
            <w:tcW w:w="9060" w:type="dxa"/>
            <w:gridSpan w:val="2"/>
          </w:tcPr>
          <w:p w14:paraId="052037BD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0702D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058A69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D79D7" w:rsidRPr="0086468D" w14:paraId="57D84201" w14:textId="77777777" w:rsidTr="00CD4AAE">
        <w:trPr>
          <w:trHeight w:val="2623"/>
        </w:trPr>
        <w:tc>
          <w:tcPr>
            <w:tcW w:w="9060" w:type="dxa"/>
            <w:gridSpan w:val="2"/>
          </w:tcPr>
          <w:p w14:paraId="6EE7CDF2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  <w:p w14:paraId="4DD4AAC2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  <w:p w14:paraId="72A7B967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  <w:p w14:paraId="278097F6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  <w:p w14:paraId="0B526F71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  <w:p w14:paraId="748A08EE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  <w:p w14:paraId="6E858C38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  <w:p w14:paraId="146120A1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  <w:p w14:paraId="6D2D83B2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Swapy procentowe i walutowe.</w:t>
            </w:r>
          </w:p>
          <w:p w14:paraId="0622413F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  <w:p w14:paraId="6B2DD1D8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</w:tr>
    </w:tbl>
    <w:p w14:paraId="1E6907FE" w14:textId="77777777" w:rsidR="009D79D7" w:rsidRPr="0086468D" w:rsidRDefault="009D79D7" w:rsidP="009D79D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3E6456C4" w14:textId="77777777" w:rsidR="009D79D7" w:rsidRPr="0086468D" w:rsidRDefault="009D79D7" w:rsidP="009D79D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9D79D7" w:rsidRPr="0086468D" w14:paraId="0D4D736B" w14:textId="77777777" w:rsidTr="00CD4AAE">
        <w:tc>
          <w:tcPr>
            <w:tcW w:w="1926" w:type="dxa"/>
          </w:tcPr>
          <w:p w14:paraId="2A617F96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6863EC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4CE4B0C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6921DE01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4EB39D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D79D7" w:rsidRPr="0086468D" w14:paraId="7C5848DC" w14:textId="77777777" w:rsidTr="00CD4AAE">
        <w:tc>
          <w:tcPr>
            <w:tcW w:w="1926" w:type="dxa"/>
          </w:tcPr>
          <w:p w14:paraId="6F517A21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C72EEA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B5F8247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A15AB46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9D79D7" w:rsidRPr="0086468D" w14:paraId="6E84CE6A" w14:textId="77777777" w:rsidTr="00CD4AAE">
        <w:tc>
          <w:tcPr>
            <w:tcW w:w="9060" w:type="dxa"/>
            <w:gridSpan w:val="2"/>
          </w:tcPr>
          <w:p w14:paraId="61F0151C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66B04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886981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D79D7" w:rsidRPr="0086468D" w14:paraId="58FF1698" w14:textId="77777777" w:rsidTr="00CD4AAE">
        <w:trPr>
          <w:trHeight w:val="3017"/>
        </w:trPr>
        <w:tc>
          <w:tcPr>
            <w:tcW w:w="9060" w:type="dxa"/>
            <w:gridSpan w:val="2"/>
          </w:tcPr>
          <w:p w14:paraId="77EFBD94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Symulacja giełdy, praca na platformie elektronicznej demo.</w:t>
            </w:r>
          </w:p>
          <w:p w14:paraId="4348C762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Projekt 1. Analiza fundamentalna akcji dla 3 wybranych spółek.</w:t>
            </w:r>
          </w:p>
          <w:p w14:paraId="5A15D4BD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Obliczanie teoretycznej wartości praw poboru.</w:t>
            </w:r>
          </w:p>
          <w:p w14:paraId="128F4435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Wycena akcji.</w:t>
            </w:r>
          </w:p>
          <w:p w14:paraId="1D386E29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Kolokwium I</w:t>
            </w:r>
          </w:p>
          <w:p w14:paraId="18E6EA9F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Projekt 2. Analiza techniczna akcji dla wybranej spółki przy użyciu narzędzi cyfrowych.</w:t>
            </w:r>
          </w:p>
          <w:p w14:paraId="6DC3936D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 spodziewanego zysku i ryzyka. Opracowanie wyników i ich prezentacja.</w:t>
            </w:r>
          </w:p>
          <w:p w14:paraId="02FBA93F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Opcje i kontrakty terminowe – zadania.</w:t>
            </w:r>
          </w:p>
          <w:p w14:paraId="0B98980D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Symulacja inwestycji w instrumenty pochodne na platformie elektronicznej demo.</w:t>
            </w:r>
          </w:p>
          <w:p w14:paraId="780DED1C" w14:textId="77777777" w:rsidR="009D79D7" w:rsidRPr="0086468D" w:rsidRDefault="009D79D7" w:rsidP="00CD4A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Symulacja inwestycji na rynku FOREX. </w:t>
            </w:r>
          </w:p>
          <w:p w14:paraId="494E3975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4D129DEF" w14:textId="77777777" w:rsidR="009D79D7" w:rsidRPr="0086468D" w:rsidRDefault="009D79D7" w:rsidP="009D79D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E41B60F" w14:textId="77777777" w:rsidR="009D79D7" w:rsidRPr="0086468D" w:rsidRDefault="009D79D7" w:rsidP="009D79D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19F24E4B" w14:textId="77777777" w:rsidR="009D79D7" w:rsidRPr="0086468D" w:rsidRDefault="009D79D7" w:rsidP="009D79D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9D79D7" w:rsidRPr="0086468D" w14:paraId="119C4E4C" w14:textId="77777777" w:rsidTr="00CD4AAE">
        <w:trPr>
          <w:trHeight w:val="493"/>
        </w:trPr>
        <w:tc>
          <w:tcPr>
            <w:tcW w:w="668" w:type="dxa"/>
          </w:tcPr>
          <w:p w14:paraId="7FB25BD9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787A9468" w14:textId="77777777" w:rsidR="009D79D7" w:rsidRPr="0086468D" w:rsidRDefault="009D79D7" w:rsidP="00CD4AAE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T., Instrumenty finansowe, aktywa niefinansowe, ryzyko finansowe, inżynieria finansowa, Wyd. Naukowe PWN, Warszawa 2015.</w:t>
            </w:r>
          </w:p>
        </w:tc>
      </w:tr>
      <w:tr w:rsidR="009D79D7" w:rsidRPr="0086468D" w14:paraId="3B0167C8" w14:textId="77777777" w:rsidTr="00CD4AAE">
        <w:tc>
          <w:tcPr>
            <w:tcW w:w="668" w:type="dxa"/>
          </w:tcPr>
          <w:p w14:paraId="34747E78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42498A8" w14:textId="77777777" w:rsidR="009D79D7" w:rsidRPr="0086468D" w:rsidRDefault="009D79D7" w:rsidP="00CD4A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Banaszczak-Sroka U. (red.), Rynek papierów wartościowych. Inwestorzy, instrumenty finansowe i metody ich wyceny, C H Beck, Warszawa 2015.</w:t>
            </w:r>
          </w:p>
        </w:tc>
      </w:tr>
      <w:tr w:rsidR="009D79D7" w:rsidRPr="0086468D" w14:paraId="3328268F" w14:textId="77777777" w:rsidTr="00CD4AAE">
        <w:tc>
          <w:tcPr>
            <w:tcW w:w="668" w:type="dxa"/>
          </w:tcPr>
          <w:p w14:paraId="3FF73C2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0ACB4524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Wilimowska Z.; Wilimowski M., Sztuka zarządzania finansami, OPO TNOiK, Bydgoszcz 2001.</w:t>
            </w:r>
          </w:p>
        </w:tc>
      </w:tr>
      <w:tr w:rsidR="009D79D7" w:rsidRPr="0086468D" w14:paraId="1A8A7344" w14:textId="77777777" w:rsidTr="00CD4AAE">
        <w:tc>
          <w:tcPr>
            <w:tcW w:w="668" w:type="dxa"/>
          </w:tcPr>
          <w:p w14:paraId="265C036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32FC77BE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Czekała M., Dziwok E., Kośny M., Wójciaczyk W., Wybrane modele matematyczne w ekonomii, Wyd. UE we Wrocławiu, Wrocław 2016.</w:t>
            </w:r>
          </w:p>
        </w:tc>
      </w:tr>
      <w:tr w:rsidR="009D79D7" w:rsidRPr="0086468D" w14:paraId="500A70EF" w14:textId="77777777" w:rsidTr="00CD4AAE">
        <w:tc>
          <w:tcPr>
            <w:tcW w:w="668" w:type="dxa"/>
          </w:tcPr>
          <w:p w14:paraId="4C74B6DE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34984135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Wyd. Naukowe PWN, Warszawa 2012.</w:t>
            </w:r>
          </w:p>
        </w:tc>
      </w:tr>
    </w:tbl>
    <w:p w14:paraId="3B9B6321" w14:textId="77777777" w:rsidR="009D79D7" w:rsidRPr="0086468D" w:rsidRDefault="009D79D7" w:rsidP="009D79D7">
      <w:pPr>
        <w:spacing w:after="0" w:line="240" w:lineRule="auto"/>
        <w:rPr>
          <w:rFonts w:ascii="Times New Roman" w:hAnsi="Times New Roman"/>
          <w:sz w:val="16"/>
        </w:rPr>
      </w:pPr>
    </w:p>
    <w:p w14:paraId="5336CED1" w14:textId="77777777" w:rsidR="009D79D7" w:rsidRPr="0086468D" w:rsidRDefault="009D79D7" w:rsidP="009D79D7">
      <w:pPr>
        <w:spacing w:after="0" w:line="240" w:lineRule="auto"/>
        <w:rPr>
          <w:rFonts w:ascii="Times New Roman" w:hAnsi="Times New Roman"/>
          <w:sz w:val="16"/>
        </w:rPr>
      </w:pPr>
    </w:p>
    <w:p w14:paraId="78A8FBFE" w14:textId="77777777" w:rsidR="009D79D7" w:rsidRPr="0086468D" w:rsidRDefault="009D79D7" w:rsidP="009D79D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9D79D7" w:rsidRPr="0086468D" w14:paraId="617624AF" w14:textId="77777777" w:rsidTr="00CD4AAE">
        <w:tc>
          <w:tcPr>
            <w:tcW w:w="675" w:type="dxa"/>
          </w:tcPr>
          <w:p w14:paraId="05D837D6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2E2CA42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Thiel S., Rynek kapitałowy i terminowy, Komisja Nadzoru Finansowego CEDUR; Warszawa 2010.</w:t>
            </w:r>
          </w:p>
        </w:tc>
      </w:tr>
      <w:tr w:rsidR="009D79D7" w:rsidRPr="0086468D" w14:paraId="61FA7FDC" w14:textId="77777777" w:rsidTr="00CD4AAE">
        <w:tc>
          <w:tcPr>
            <w:tcW w:w="675" w:type="dxa"/>
          </w:tcPr>
          <w:p w14:paraId="0C6A3E32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2E0B7DD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Mejszutowicz K., Podstawy inwestowania w kontrakty terminowe i opcje, GPW, Warszawa 2009.</w:t>
            </w:r>
          </w:p>
        </w:tc>
      </w:tr>
      <w:tr w:rsidR="009D79D7" w:rsidRPr="0086468D" w14:paraId="7E0FBDB1" w14:textId="77777777" w:rsidTr="00CD4AAE">
        <w:tc>
          <w:tcPr>
            <w:tcW w:w="675" w:type="dxa"/>
          </w:tcPr>
          <w:p w14:paraId="62080E4F" w14:textId="77777777" w:rsidR="009D79D7" w:rsidRPr="0086468D" w:rsidRDefault="009D79D7" w:rsidP="00CD4A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6A19E269" w14:textId="77777777" w:rsidR="009D79D7" w:rsidRPr="0086468D" w:rsidRDefault="009D79D7" w:rsidP="00CD4A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(red.), Rynki, instrumenty i instytucje finansowe, Wyd. Naukowe PWN, Warszawa, 2017.</w:t>
            </w:r>
          </w:p>
        </w:tc>
      </w:tr>
    </w:tbl>
    <w:p w14:paraId="504DC18F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034FA3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</w:p>
    <w:p w14:paraId="7B12F21C" w14:textId="77777777" w:rsidR="00664031" w:rsidRPr="0086468D" w:rsidRDefault="00664031" w:rsidP="00664031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86468D" w:rsidRPr="0086468D" w14:paraId="46BC07F5" w14:textId="77777777" w:rsidTr="00F92A59">
        <w:trPr>
          <w:trHeight w:val="501"/>
        </w:trPr>
        <w:tc>
          <w:tcPr>
            <w:tcW w:w="2802" w:type="dxa"/>
            <w:gridSpan w:val="4"/>
            <w:vAlign w:val="center"/>
          </w:tcPr>
          <w:p w14:paraId="20DF0A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7A15F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4D7D861" w14:textId="68F6DE89" w:rsidR="00664031" w:rsidRPr="0086468D" w:rsidRDefault="00FF68E5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794E904" w14:textId="6D20302D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65A900DC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368A231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C71D298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57C689AE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F92EAA4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2404C93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647C1F8B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769CAFB9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40E526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E34F709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08D30785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2D41BA3" w14:textId="50E86CAB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Rachunkowość i kontrola </w:t>
            </w:r>
            <w:r w:rsidR="00DE57E0" w:rsidRPr="0086468D">
              <w:rPr>
                <w:rFonts w:ascii="Times New Roman" w:hAnsi="Times New Roman"/>
                <w:sz w:val="16"/>
                <w:szCs w:val="16"/>
              </w:rPr>
              <w:t>finansowa, RIKF</w:t>
            </w:r>
          </w:p>
        </w:tc>
      </w:tr>
      <w:tr w:rsidR="0086468D" w:rsidRPr="0086468D" w14:paraId="0691E5EF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10F5DE4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35DF52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72A4CFAA" w14:textId="77777777" w:rsidTr="00F92A59">
        <w:trPr>
          <w:trHeight w:val="210"/>
        </w:trPr>
        <w:tc>
          <w:tcPr>
            <w:tcW w:w="2802" w:type="dxa"/>
            <w:gridSpan w:val="4"/>
            <w:vAlign w:val="center"/>
          </w:tcPr>
          <w:p w14:paraId="262EA75D" w14:textId="77777777" w:rsidR="00664031" w:rsidRPr="0086468D" w:rsidRDefault="00664031" w:rsidP="00F92A5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66D774B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86468D" w:rsidRPr="0086468D" w14:paraId="5E6CCC6E" w14:textId="77777777" w:rsidTr="00F92A59">
        <w:trPr>
          <w:trHeight w:val="395"/>
        </w:trPr>
        <w:tc>
          <w:tcPr>
            <w:tcW w:w="2808" w:type="dxa"/>
            <w:gridSpan w:val="5"/>
            <w:vAlign w:val="center"/>
          </w:tcPr>
          <w:p w14:paraId="37BFA86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EABD314" w14:textId="1062D37F" w:rsidR="00664031" w:rsidRPr="0086468D" w:rsidRDefault="00DE57E0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64031" w:rsidRPr="0086468D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30CD7C6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62B83D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5073D32C" w14:textId="77777777" w:rsidTr="00F92A59">
        <w:tc>
          <w:tcPr>
            <w:tcW w:w="1668" w:type="dxa"/>
            <w:gridSpan w:val="2"/>
            <w:vMerge w:val="restart"/>
            <w:vAlign w:val="center"/>
          </w:tcPr>
          <w:p w14:paraId="0EEB7A3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ABB88A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776939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B08B36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47D6CB4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408B34" w14:textId="0B1D1CA5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2,4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14:paraId="452916C4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45B44F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3,2</w:t>
            </w:r>
          </w:p>
        </w:tc>
        <w:tc>
          <w:tcPr>
            <w:tcW w:w="1034" w:type="dxa"/>
            <w:vMerge/>
            <w:vAlign w:val="center"/>
          </w:tcPr>
          <w:p w14:paraId="4C721A9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62F07DF3" w14:textId="77777777" w:rsidTr="00F92A59">
        <w:tc>
          <w:tcPr>
            <w:tcW w:w="1668" w:type="dxa"/>
            <w:gridSpan w:val="2"/>
            <w:vMerge/>
            <w:vAlign w:val="center"/>
          </w:tcPr>
          <w:p w14:paraId="06792C8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1AE264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1009AC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F3EF50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D4BBA0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1D2BA0B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DC24D7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22FA7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5F131CDB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3F1CCCBD" w14:textId="77777777" w:rsidR="00020AA0" w:rsidRPr="0086468D" w:rsidRDefault="00020AA0" w:rsidP="00020A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2" w:name="_Hlk136806176"/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E732FF" w14:textId="436C2AFD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840" w:type="dxa"/>
            <w:gridSpan w:val="3"/>
            <w:vAlign w:val="center"/>
          </w:tcPr>
          <w:p w14:paraId="169C2D4B" w14:textId="63F2C656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13</w:t>
            </w:r>
          </w:p>
        </w:tc>
        <w:tc>
          <w:tcPr>
            <w:tcW w:w="1000" w:type="dxa"/>
            <w:vAlign w:val="center"/>
          </w:tcPr>
          <w:p w14:paraId="008242C2" w14:textId="77777777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047BBE9" w14:textId="7985EE6F" w:rsidR="00020AA0" w:rsidRPr="0086468D" w:rsidRDefault="00020AA0" w:rsidP="00020AA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7B008C4B" w14:textId="6DB951D9" w:rsidR="00020AA0" w:rsidRPr="0086468D" w:rsidRDefault="00020AA0" w:rsidP="00020AA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86468D" w:rsidRPr="0086468D" w14:paraId="7E9885E6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7B46ECA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6AF290FF" w14:textId="10DE8687" w:rsidR="00664031" w:rsidRPr="0086468D" w:rsidRDefault="00027609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76B1730E" w14:textId="3A8A1985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1097D9F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C92D37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17C86A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86468D" w:rsidRPr="0086468D" w14:paraId="2DC71F26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3C55D652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40BD4BE" w14:textId="006BD1DA" w:rsidR="00664031" w:rsidRPr="0086468D" w:rsidRDefault="00027609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14ED4568" w14:textId="62AE3A4F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1000" w:type="dxa"/>
            <w:vAlign w:val="center"/>
          </w:tcPr>
          <w:p w14:paraId="6D8C6C1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3F1B88DF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1E5E96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86468D" w:rsidRPr="0086468D" w14:paraId="3BCDB55F" w14:textId="77777777" w:rsidTr="00F92A59">
        <w:trPr>
          <w:trHeight w:val="255"/>
        </w:trPr>
        <w:tc>
          <w:tcPr>
            <w:tcW w:w="1668" w:type="dxa"/>
            <w:gridSpan w:val="2"/>
            <w:vAlign w:val="center"/>
          </w:tcPr>
          <w:p w14:paraId="4B02C667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44822F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1721D7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1E0B68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44C6DBD1" w14:textId="3626076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BEBB00D" w14:textId="5B85ABEC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bookmarkEnd w:id="2"/>
      <w:tr w:rsidR="0086468D" w:rsidRPr="0086468D" w14:paraId="7CC1AE64" w14:textId="77777777" w:rsidTr="00F92A59">
        <w:trPr>
          <w:trHeight w:val="279"/>
        </w:trPr>
        <w:tc>
          <w:tcPr>
            <w:tcW w:w="1668" w:type="dxa"/>
            <w:gridSpan w:val="2"/>
            <w:vAlign w:val="center"/>
          </w:tcPr>
          <w:p w14:paraId="5DB3BE66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9C346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2A9456F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1000" w:type="dxa"/>
            <w:vAlign w:val="center"/>
          </w:tcPr>
          <w:p w14:paraId="17D86CD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64D42F4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B27637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1203C9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15820F84" w14:textId="77777777" w:rsidTr="00F92A59">
        <w:tc>
          <w:tcPr>
            <w:tcW w:w="1101" w:type="dxa"/>
            <w:vAlign w:val="center"/>
          </w:tcPr>
          <w:p w14:paraId="2D4C396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043D14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4BF8F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3EFB4C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DF7FDE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DD37F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5D5C8B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65444511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99F82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D272D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E8BBD0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1DF8E1D" w14:textId="6B52C0CA" w:rsidR="00664031" w:rsidRPr="0086468D" w:rsidRDefault="00DE57E0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 xml:space="preserve">Posiada pogłębioną wiedzę </w:t>
            </w:r>
            <w:r w:rsidR="00664031" w:rsidRPr="0086468D">
              <w:rPr>
                <w:rFonts w:ascii="Times New Roman" w:hAnsi="Times New Roman"/>
                <w:sz w:val="16"/>
                <w:szCs w:val="14"/>
              </w:rPr>
              <w:t>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85B967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7CA872A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86468D" w:rsidRPr="0086468D" w14:paraId="774AF73B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071A7E8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74193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66F75014" w14:textId="2421D83E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problemów, związanych z procesem inwestycyjnym w organizacji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38C802F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K_W03</w:t>
            </w:r>
          </w:p>
          <w:p w14:paraId="6C2635D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10ED36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86468D" w:rsidRPr="0086468D" w14:paraId="28BAC1B5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1FB78C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75595A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295B1152" w14:textId="7DF02E3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zasad budowy sprawozdań pro-forma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25B42EC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C72BC9E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4B6C950F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FA5FB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9EA65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0A60B459" w14:textId="75513B80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i rozumienie metod finansowej oceny efektywności inwestycji, ich klasyfikacji, podziałów, celu stosowania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3AF37227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286F285F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86468D" w:rsidRPr="0086468D" w14:paraId="28CC8BE2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F9F446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1009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4E39CA37" w14:textId="532EB73D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Znajomość i rozumienie sposobu właściwego doboru stopy dyskontowej w metodach dynamicznych</w:t>
            </w:r>
            <w:r w:rsidR="00971509" w:rsidRPr="0086468D">
              <w:rPr>
                <w:rFonts w:ascii="Times New Roman" w:hAnsi="Times New Roman"/>
                <w:sz w:val="16"/>
                <w:szCs w:val="14"/>
              </w:rPr>
              <w:t xml:space="preserve"> w stopniu pogłębionym</w:t>
            </w:r>
            <w:r w:rsidRPr="0086468D">
              <w:rPr>
                <w:rFonts w:ascii="Times New Roman" w:hAnsi="Times New Roman"/>
                <w:sz w:val="16"/>
                <w:szCs w:val="14"/>
              </w:rPr>
              <w:t>.</w:t>
            </w:r>
          </w:p>
        </w:tc>
        <w:tc>
          <w:tcPr>
            <w:tcW w:w="1134" w:type="dxa"/>
            <w:gridSpan w:val="3"/>
          </w:tcPr>
          <w:p w14:paraId="1A0F7A6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ED83DED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86468D" w:rsidRPr="0086468D" w14:paraId="391B2EFC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A1F2E5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40FC1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D140BA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108EFD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274A610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6B78BFE0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1265E40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69E9602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041D27A4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62E6397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373B6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2EDFE70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 xml:space="preserve">Umiejętność 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1F46CE6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7A6821D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07E76E0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K_U06,</w:t>
            </w:r>
          </w:p>
          <w:p w14:paraId="5474E778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23E0DA2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86468D" w:rsidRPr="0086468D" w14:paraId="3A8F3857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6D86778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A42B5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71EA1F5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1D38248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</w:tcPr>
          <w:p w14:paraId="0DDEE1F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86468D" w:rsidRPr="0086468D" w14:paraId="3E245B32" w14:textId="77777777" w:rsidTr="00F92A5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712E4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086CD9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64496A1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10535125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675CA3D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6805B602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664031" w:rsidRPr="0086468D" w14:paraId="4CF6014C" w14:textId="77777777" w:rsidTr="00F92A59">
        <w:trPr>
          <w:trHeight w:val="255"/>
        </w:trPr>
        <w:tc>
          <w:tcPr>
            <w:tcW w:w="1101" w:type="dxa"/>
            <w:vMerge/>
            <w:vAlign w:val="center"/>
          </w:tcPr>
          <w:p w14:paraId="13CB594B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B2D5AB3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5FD77AC" w14:textId="77777777" w:rsidR="00664031" w:rsidRPr="0086468D" w:rsidRDefault="00664031" w:rsidP="00F92A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3"/>
          </w:tcPr>
          <w:p w14:paraId="37E4B1A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K_K01, K_K02, K_K03,</w:t>
            </w:r>
          </w:p>
          <w:p w14:paraId="5B8098BA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K_K04,</w:t>
            </w:r>
          </w:p>
          <w:p w14:paraId="6F700CD5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86468D">
              <w:rPr>
                <w:rFonts w:ascii="Times New Roman" w:hAnsi="Times New Roman"/>
                <w:sz w:val="16"/>
                <w:szCs w:val="10"/>
              </w:rPr>
              <w:t>K_K10</w:t>
            </w:r>
          </w:p>
        </w:tc>
        <w:tc>
          <w:tcPr>
            <w:tcW w:w="1034" w:type="dxa"/>
            <w:vAlign w:val="center"/>
          </w:tcPr>
          <w:p w14:paraId="38A92B7C" w14:textId="77777777" w:rsidR="00664031" w:rsidRPr="0086468D" w:rsidRDefault="00664031" w:rsidP="00F92A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</w:tbl>
    <w:p w14:paraId="149CA4DE" w14:textId="77777777" w:rsidR="00664031" w:rsidRPr="0086468D" w:rsidRDefault="00664031" w:rsidP="0066403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6D8D79" w14:textId="77777777" w:rsidR="00664031" w:rsidRPr="0086468D" w:rsidRDefault="00664031" w:rsidP="00664031">
      <w:pPr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7DD936F7" w14:textId="77777777" w:rsidR="00664031" w:rsidRPr="0086468D" w:rsidRDefault="00664031" w:rsidP="00664031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86468D" w:rsidRPr="0086468D" w14:paraId="3EF983C4" w14:textId="77777777" w:rsidTr="00691B40">
        <w:trPr>
          <w:trHeight w:val="454"/>
        </w:trPr>
        <w:tc>
          <w:tcPr>
            <w:tcW w:w="1797" w:type="dxa"/>
            <w:vAlign w:val="center"/>
          </w:tcPr>
          <w:p w14:paraId="0E60B32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0F7064" w14:textId="6F57979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8575AF8" w14:textId="4E66AD34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107DA397" w14:textId="1EA850EF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0E54CD7" w14:textId="77777777" w:rsidTr="008808E4">
        <w:trPr>
          <w:trHeight w:val="454"/>
        </w:trPr>
        <w:tc>
          <w:tcPr>
            <w:tcW w:w="1797" w:type="dxa"/>
            <w:vAlign w:val="center"/>
          </w:tcPr>
          <w:p w14:paraId="5A50049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7072736"/>
          </w:p>
          <w:p w14:paraId="5E641DAB" w14:textId="41D3181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11EA409" w14:textId="5674EAE4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70769955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</w:tc>
      </w:tr>
      <w:tr w:rsidR="0086468D" w:rsidRPr="0086468D" w14:paraId="39ECAF73" w14:textId="77777777" w:rsidTr="008B1DFD">
        <w:tc>
          <w:tcPr>
            <w:tcW w:w="9060" w:type="dxa"/>
            <w:gridSpan w:val="2"/>
          </w:tcPr>
          <w:p w14:paraId="30ED2D7C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F6AC17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6919422" w14:textId="3532798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9F70C7E" w14:textId="77777777" w:rsidTr="00A87400">
        <w:trPr>
          <w:trHeight w:val="2860"/>
        </w:trPr>
        <w:tc>
          <w:tcPr>
            <w:tcW w:w="9060" w:type="dxa"/>
            <w:gridSpan w:val="2"/>
          </w:tcPr>
          <w:p w14:paraId="1A71F1B1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  <w:p w14:paraId="2051CF52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  <w:p w14:paraId="7D8B4338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  <w:p w14:paraId="629EB1A7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  <w:p w14:paraId="7D124CAC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Źródła finansowania inwestycji. Koszty kapitału w szacowaniu efektywności inwestycji. Średnioważony koszt kapitału (WACC).</w:t>
            </w:r>
          </w:p>
          <w:p w14:paraId="42147019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  <w:p w14:paraId="251D549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  <w:p w14:paraId="7143C33B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  <w:p w14:paraId="4FA5911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Analiza dezinwestycji i wymiany. Decyzje odtworzeniowe.</w:t>
            </w:r>
          </w:p>
          <w:p w14:paraId="1DBCE7EB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Separowalność decyzji inwestycyjnych i decyzji finansowych.</w:t>
            </w:r>
          </w:p>
          <w:p w14:paraId="33B1E04F" w14:textId="7319E8CD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Oddziaływanie inwestycji na charakterystyki ryzyka firmy.</w:t>
            </w:r>
          </w:p>
        </w:tc>
      </w:tr>
      <w:bookmarkEnd w:id="3"/>
    </w:tbl>
    <w:p w14:paraId="2A8047A8" w14:textId="77777777" w:rsidR="00664031" w:rsidRPr="0086468D" w:rsidRDefault="00664031" w:rsidP="0066403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1"/>
        <w:gridCol w:w="7219"/>
      </w:tblGrid>
      <w:tr w:rsidR="0086468D" w:rsidRPr="0086468D" w14:paraId="3DA0EEFF" w14:textId="77777777" w:rsidTr="00D55B84">
        <w:tc>
          <w:tcPr>
            <w:tcW w:w="1841" w:type="dxa"/>
          </w:tcPr>
          <w:p w14:paraId="52B3F95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3CFB64" w14:textId="5D85023E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82CBA81" w14:textId="5C6BB64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19" w:type="dxa"/>
          </w:tcPr>
          <w:p w14:paraId="200ECAD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BA216B" w14:textId="7288BC8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0D474DB3" w14:textId="77777777" w:rsidTr="00C034B6">
        <w:tc>
          <w:tcPr>
            <w:tcW w:w="1841" w:type="dxa"/>
          </w:tcPr>
          <w:p w14:paraId="1649CD0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4A5217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463C151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19" w:type="dxa"/>
          </w:tcPr>
          <w:p w14:paraId="186E078A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23ECFC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86468D" w:rsidRPr="0086468D" w14:paraId="4452AF86" w14:textId="77777777" w:rsidTr="009178FB">
        <w:tc>
          <w:tcPr>
            <w:tcW w:w="9060" w:type="dxa"/>
            <w:gridSpan w:val="2"/>
          </w:tcPr>
          <w:p w14:paraId="7797489E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C9D89A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4351AD1" w14:textId="3AD6B56E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2A85A2A" w14:textId="77777777" w:rsidTr="001F4B2C">
        <w:trPr>
          <w:trHeight w:val="1410"/>
        </w:trPr>
        <w:tc>
          <w:tcPr>
            <w:tcW w:w="9060" w:type="dxa"/>
            <w:gridSpan w:val="2"/>
          </w:tcPr>
          <w:p w14:paraId="76BE04D7" w14:textId="0EC5814D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Rozwiązywanie zadań, analiza przykładów z zakresu badania opłacalności inwestycji. Wykorzystanie metod </w:t>
            </w:r>
            <w:r w:rsidR="00971509" w:rsidRPr="0086468D">
              <w:rPr>
                <w:rFonts w:ascii="Times New Roman" w:eastAsia="Arial" w:hAnsi="Times New Roman"/>
                <w:sz w:val="20"/>
                <w:szCs w:val="20"/>
              </w:rPr>
              <w:t>badania opłacalności</w:t>
            </w: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 inwestycji.</w:t>
            </w:r>
          </w:p>
          <w:p w14:paraId="72CC9BE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  <w:p w14:paraId="2E85A0B2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opłacalności inwestycji.</w:t>
            </w:r>
          </w:p>
          <w:p w14:paraId="7D3DB07B" w14:textId="577293EB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</w:tc>
      </w:tr>
    </w:tbl>
    <w:p w14:paraId="3A9C4AC2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18ECB943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86468D" w:rsidRPr="0086468D" w14:paraId="117CB5B2" w14:textId="77777777" w:rsidTr="00FE7876">
        <w:tc>
          <w:tcPr>
            <w:tcW w:w="1797" w:type="dxa"/>
          </w:tcPr>
          <w:p w14:paraId="0BA5EDA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6831E9" w14:textId="164FBA2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E6405A2" w14:textId="161673E1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</w:tcPr>
          <w:p w14:paraId="21D566D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0A2010" w14:textId="12D80F1E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43DA02D" w14:textId="77777777" w:rsidTr="00535C8C">
        <w:tc>
          <w:tcPr>
            <w:tcW w:w="1797" w:type="dxa"/>
          </w:tcPr>
          <w:p w14:paraId="4C8C0F7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4" w:name="_Hlk67073280"/>
          </w:p>
          <w:p w14:paraId="34391C3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0DFB8235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3" w:type="dxa"/>
          </w:tcPr>
          <w:p w14:paraId="24E312C1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65349A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indywidualne konsultacje projektu</w:t>
            </w:r>
          </w:p>
        </w:tc>
      </w:tr>
      <w:tr w:rsidR="0086468D" w:rsidRPr="0086468D" w14:paraId="3D3E85DC" w14:textId="77777777" w:rsidTr="00120829">
        <w:tc>
          <w:tcPr>
            <w:tcW w:w="9060" w:type="dxa"/>
            <w:gridSpan w:val="2"/>
          </w:tcPr>
          <w:p w14:paraId="418F98B9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E2BB63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4D4AE1" w14:textId="6E20993A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31EACCC4" w14:textId="77777777" w:rsidTr="009720E4">
        <w:trPr>
          <w:trHeight w:val="1638"/>
        </w:trPr>
        <w:tc>
          <w:tcPr>
            <w:tcW w:w="9060" w:type="dxa"/>
            <w:gridSpan w:val="2"/>
          </w:tcPr>
          <w:p w14:paraId="56B1DCFC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  <w:p w14:paraId="0077A09E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  <w:p w14:paraId="0859848D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6D3EBCB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dynamiczne.</w:t>
            </w:r>
          </w:p>
          <w:p w14:paraId="1ADA6CE5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48905619" w14:textId="77777777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  <w:p w14:paraId="18AFF8DC" w14:textId="6443CCCE" w:rsidR="009720E4" w:rsidRPr="0086468D" w:rsidRDefault="009720E4" w:rsidP="009720E4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</w:tr>
      <w:bookmarkEnd w:id="4"/>
    </w:tbl>
    <w:p w14:paraId="2872E3FB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</w:rPr>
      </w:pPr>
    </w:p>
    <w:p w14:paraId="3461D01C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5" w:name="_Hlk68030873"/>
    </w:p>
    <w:p w14:paraId="7CC24F05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4275049" w14:textId="77777777" w:rsidR="002D6F4E" w:rsidRPr="0086468D" w:rsidRDefault="002D6F4E" w:rsidP="0066403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bookmarkEnd w:id="5"/>
    <w:p w14:paraId="4301981A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3A6AA37" w14:textId="4A5892B9" w:rsidR="00AB6165" w:rsidRPr="0086468D" w:rsidRDefault="00AB6165" w:rsidP="00AB616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86468D" w:rsidRPr="0086468D" w14:paraId="3FE547D5" w14:textId="77777777" w:rsidTr="00470893">
        <w:tc>
          <w:tcPr>
            <w:tcW w:w="643" w:type="dxa"/>
          </w:tcPr>
          <w:p w14:paraId="3BDCD39A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21AE89B2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86468D" w:rsidRPr="0086468D" w14:paraId="5E5C232F" w14:textId="77777777" w:rsidTr="00470893">
        <w:tc>
          <w:tcPr>
            <w:tcW w:w="643" w:type="dxa"/>
          </w:tcPr>
          <w:p w14:paraId="5A018BDF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085FCD85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Wilimowska Z., Wilimowski M., Sztuka zarządzania finansami, wyd. 2, Część I i II, TNOiK OPO, Bydgoszcz 2002.</w:t>
            </w:r>
          </w:p>
        </w:tc>
      </w:tr>
      <w:tr w:rsidR="0086468D" w:rsidRPr="0086468D" w14:paraId="2D9C7047" w14:textId="77777777" w:rsidTr="00470893">
        <w:tc>
          <w:tcPr>
            <w:tcW w:w="643" w:type="dxa"/>
          </w:tcPr>
          <w:p w14:paraId="0FBEA0F0" w14:textId="77777777" w:rsidR="00AB6165" w:rsidRPr="0086468D" w:rsidRDefault="00AB6165" w:rsidP="00470893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1F30C904" w14:textId="33F62333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 xml:space="preserve">Rogowski W., Rachunek efektywności inwestycji, Wolters Kluwer Sp. z o.o., </w:t>
            </w:r>
            <w:r w:rsidR="00971509" w:rsidRPr="0086468D">
              <w:rPr>
                <w:rFonts w:ascii="Times New Roman" w:eastAsia="Arial" w:hAnsi="Times New Roman"/>
                <w:sz w:val="20"/>
                <w:szCs w:val="20"/>
              </w:rPr>
              <w:t>Kraków 2008.</w:t>
            </w:r>
          </w:p>
        </w:tc>
      </w:tr>
      <w:tr w:rsidR="0086468D" w:rsidRPr="0086468D" w14:paraId="4121A75F" w14:textId="77777777" w:rsidTr="00470893">
        <w:tc>
          <w:tcPr>
            <w:tcW w:w="643" w:type="dxa"/>
          </w:tcPr>
          <w:p w14:paraId="658C14C1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4A051C76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  <w:tr w:rsidR="00AB6165" w:rsidRPr="0086468D" w14:paraId="1322670C" w14:textId="77777777" w:rsidTr="00470893">
        <w:tc>
          <w:tcPr>
            <w:tcW w:w="643" w:type="dxa"/>
          </w:tcPr>
          <w:p w14:paraId="431EAC72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0ACA6F74" w14:textId="77777777" w:rsidR="00AB6165" w:rsidRPr="0086468D" w:rsidRDefault="00AB6165" w:rsidP="0047089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Jajuga K., Jajuga T., </w:t>
            </w:r>
            <w:hyperlink r:id="rId7" w:history="1">
              <w:r w:rsidRPr="0086468D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Inwestycje</w:t>
              </w:r>
              <w:r w:rsidRPr="0086468D">
                <w:rPr>
                  <w:rStyle w:val="desc-o-mb-title"/>
                  <w:rFonts w:ascii="Times New Roman" w:hAnsi="Times New Roman"/>
                  <w:i/>
                  <w:iCs/>
                  <w:sz w:val="20"/>
                  <w:szCs w:val="20"/>
                </w:rPr>
                <w:t xml:space="preserve">: </w:t>
              </w:r>
              <w:r w:rsidRPr="0086468D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instrumenty finansowe, aktywa niefinansowe, ryzyko finansowe, inżynieria finansowa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</w:rPr>
              <w:t xml:space="preserve">, Wyd. Naukowe PWN, Warszawa 2015. </w:t>
            </w:r>
          </w:p>
        </w:tc>
      </w:tr>
    </w:tbl>
    <w:p w14:paraId="29D7E9CA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</w:rPr>
      </w:pPr>
    </w:p>
    <w:p w14:paraId="5B30A739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</w:rPr>
      </w:pPr>
    </w:p>
    <w:p w14:paraId="748C226D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AB6165" w:rsidRPr="0086468D" w14:paraId="28979C2D" w14:textId="77777777" w:rsidTr="00470893">
        <w:tc>
          <w:tcPr>
            <w:tcW w:w="637" w:type="dxa"/>
          </w:tcPr>
          <w:p w14:paraId="3F119EF1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3" w:type="dxa"/>
          </w:tcPr>
          <w:p w14:paraId="220B5A65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Jackson M., Staunton M., Zaawansowane modele finansowe z wykorzystaniem Excela i VBA, Helion, Gliwice 2004.</w:t>
            </w:r>
          </w:p>
        </w:tc>
      </w:tr>
    </w:tbl>
    <w:p w14:paraId="7A100054" w14:textId="77777777" w:rsidR="00664031" w:rsidRPr="0086468D" w:rsidRDefault="00664031" w:rsidP="0066403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2E992E5" w14:textId="77777777" w:rsidR="00664031" w:rsidRPr="0086468D" w:rsidRDefault="00664031" w:rsidP="00664031">
      <w:pPr>
        <w:rPr>
          <w:rFonts w:ascii="Times New Roman" w:hAnsi="Times New Roman"/>
          <w:sz w:val="18"/>
          <w:szCs w:val="18"/>
        </w:rPr>
      </w:pPr>
    </w:p>
    <w:p w14:paraId="2A9688C2" w14:textId="77777777" w:rsidR="00BF66DB" w:rsidRPr="0086468D" w:rsidRDefault="00687FAF" w:rsidP="00BF66DB">
      <w:pPr>
        <w:rPr>
          <w:rFonts w:ascii="Times New Roman" w:hAnsi="Times New Roman"/>
          <w:b/>
          <w:sz w:val="20"/>
          <w:szCs w:val="20"/>
        </w:rPr>
      </w:pPr>
      <w:r w:rsidRPr="0086468D">
        <w:br w:type="page"/>
      </w:r>
      <w:r w:rsidR="00BF66DB"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B1CE8B7" w14:textId="77777777" w:rsidR="00F47BB8" w:rsidRPr="0086468D" w:rsidRDefault="00F47BB8" w:rsidP="00F47BB8">
      <w:pPr>
        <w:spacing w:after="0" w:line="240" w:lineRule="auto"/>
        <w:rPr>
          <w:rFonts w:ascii="Times New Roman" w:hAnsi="Times New Roman"/>
          <w:b/>
        </w:rPr>
      </w:pPr>
    </w:p>
    <w:p w14:paraId="4F18B6C8" w14:textId="77777777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28EBB4" w14:textId="77777777" w:rsidR="00F47BB8" w:rsidRPr="0086468D" w:rsidRDefault="00F47BB8" w:rsidP="00F47BB8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</w:rPr>
        <w:tab/>
      </w: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  <w:r w:rsidRPr="0086468D">
        <w:rPr>
          <w:rFonts w:ascii="Times New Roman" w:hAnsi="Times New Roman"/>
          <w:b/>
          <w:sz w:val="20"/>
          <w:szCs w:val="20"/>
        </w:rPr>
        <w:tab/>
      </w:r>
    </w:p>
    <w:p w14:paraId="76E71215" w14:textId="77777777" w:rsidR="00F47BB8" w:rsidRPr="0086468D" w:rsidRDefault="00F47BB8" w:rsidP="00F47BB8">
      <w:pPr>
        <w:tabs>
          <w:tab w:val="center" w:pos="4535"/>
          <w:tab w:val="left" w:pos="7297"/>
        </w:tabs>
        <w:spacing w:after="0" w:line="240" w:lineRule="auto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86468D" w:rsidRPr="0086468D" w14:paraId="7A88D915" w14:textId="77777777" w:rsidTr="00626E00">
        <w:trPr>
          <w:trHeight w:val="501"/>
        </w:trPr>
        <w:tc>
          <w:tcPr>
            <w:tcW w:w="2646" w:type="dxa"/>
            <w:gridSpan w:val="4"/>
            <w:vAlign w:val="center"/>
          </w:tcPr>
          <w:p w14:paraId="19ADAA9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676301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6F20600F" w14:textId="3AC3420E" w:rsidR="00F47BB8" w:rsidRPr="0086468D" w:rsidRDefault="00FF68E5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48122100" w14:textId="06E514A1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86468D" w:rsidRPr="0086468D" w14:paraId="2CD7CBF5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6EFD03E5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7B8B5F66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2172F21F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6DB8523D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5337DF00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7BD17D62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51BF510C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39525A2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5E3454FA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2EC40805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174858E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86468D" w:rsidRPr="0086468D" w14:paraId="0248800C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18ACE419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3BB74E6D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7B0DF31" w14:textId="77777777" w:rsidTr="00626E00">
        <w:trPr>
          <w:trHeight w:val="210"/>
        </w:trPr>
        <w:tc>
          <w:tcPr>
            <w:tcW w:w="2646" w:type="dxa"/>
            <w:gridSpan w:val="4"/>
            <w:vAlign w:val="center"/>
          </w:tcPr>
          <w:p w14:paraId="3264F4AC" w14:textId="77777777" w:rsidR="00F47BB8" w:rsidRPr="0086468D" w:rsidRDefault="00F47BB8" w:rsidP="00626E0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60B39AF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7AAECAB1" w14:textId="77777777" w:rsidTr="00626E00">
        <w:trPr>
          <w:trHeight w:val="395"/>
        </w:trPr>
        <w:tc>
          <w:tcPr>
            <w:tcW w:w="2896" w:type="dxa"/>
            <w:gridSpan w:val="5"/>
            <w:vAlign w:val="center"/>
          </w:tcPr>
          <w:p w14:paraId="376F34D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04BE8D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3B3133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98A536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86468D" w:rsidRPr="0086468D" w14:paraId="13F18723" w14:textId="77777777" w:rsidTr="00626E00">
        <w:tc>
          <w:tcPr>
            <w:tcW w:w="0" w:type="auto"/>
            <w:gridSpan w:val="2"/>
            <w:vMerge w:val="restart"/>
            <w:vAlign w:val="center"/>
          </w:tcPr>
          <w:p w14:paraId="1EA2E98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AE6ACC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E80018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7FC65AD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vAlign w:val="center"/>
          </w:tcPr>
          <w:p w14:paraId="77981E6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1D270A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213811B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F0CF7B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2F881DF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86468D" w:rsidRPr="0086468D" w14:paraId="7DDD0807" w14:textId="77777777" w:rsidTr="00626E00">
        <w:tc>
          <w:tcPr>
            <w:tcW w:w="0" w:type="auto"/>
            <w:gridSpan w:val="2"/>
            <w:vMerge/>
            <w:vAlign w:val="center"/>
          </w:tcPr>
          <w:p w14:paraId="33DA025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4D99698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1730FC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632138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A24C72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FF95FE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CE15CB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CADAD4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86468D" w:rsidRPr="0086468D" w14:paraId="72FEF543" w14:textId="77777777" w:rsidTr="00626E00">
        <w:trPr>
          <w:trHeight w:val="255"/>
        </w:trPr>
        <w:tc>
          <w:tcPr>
            <w:tcW w:w="0" w:type="auto"/>
            <w:gridSpan w:val="2"/>
            <w:vAlign w:val="center"/>
          </w:tcPr>
          <w:p w14:paraId="2389FE30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7FE944D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3302B7E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0A571EC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4B444854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1597936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86468D" w:rsidRPr="0086468D" w14:paraId="0B2CC9E4" w14:textId="77777777" w:rsidTr="00626E00">
        <w:trPr>
          <w:trHeight w:val="279"/>
        </w:trPr>
        <w:tc>
          <w:tcPr>
            <w:tcW w:w="0" w:type="auto"/>
            <w:gridSpan w:val="2"/>
            <w:vAlign w:val="center"/>
          </w:tcPr>
          <w:p w14:paraId="3A140E8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6468D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2E7EA01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4ACFA78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vAlign w:val="center"/>
          </w:tcPr>
          <w:p w14:paraId="1B59FF5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66A49F2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47A04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680461E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86468D" w:rsidRPr="0086468D" w14:paraId="5973456B" w14:textId="77777777" w:rsidTr="00626E00">
        <w:tc>
          <w:tcPr>
            <w:tcW w:w="0" w:type="auto"/>
            <w:vAlign w:val="center"/>
          </w:tcPr>
          <w:p w14:paraId="5049E3A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DB0585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3AAC9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2FB2D2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68FF783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BB3FAC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2A75BA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7C7E6C1C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363B057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114DA024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A054CDB" w14:textId="57A35663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Posiada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86468D">
              <w:rPr>
                <w:rFonts w:ascii="Times New Roman" w:hAnsi="Times New Roman"/>
                <w:sz w:val="16"/>
              </w:rPr>
              <w:t xml:space="preserve"> wiedzę z zakresu klasyfikacji kosztów i rozumie kryteria identyfikacji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68626E3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K_W07</w:t>
            </w:r>
          </w:p>
          <w:p w14:paraId="232AE2BD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K_W08 </w:t>
            </w:r>
          </w:p>
          <w:p w14:paraId="3F492D5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755C999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31406493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1906580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6C912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709B2B4" w14:textId="5F334DE8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Posiada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="00D85B4F" w:rsidRPr="0086468D">
              <w:rPr>
                <w:rFonts w:ascii="Times New Roman" w:hAnsi="Times New Roman"/>
                <w:sz w:val="16"/>
              </w:rPr>
              <w:t xml:space="preserve"> </w:t>
            </w:r>
            <w:r w:rsidRPr="0086468D">
              <w:rPr>
                <w:rFonts w:ascii="Times New Roman" w:hAnsi="Times New Roman"/>
                <w:sz w:val="16"/>
              </w:rPr>
              <w:t>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6A1970F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K_W06</w:t>
            </w:r>
          </w:p>
          <w:p w14:paraId="6D0EA75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K_W08</w:t>
            </w:r>
          </w:p>
        </w:tc>
        <w:tc>
          <w:tcPr>
            <w:tcW w:w="0" w:type="auto"/>
            <w:vAlign w:val="center"/>
          </w:tcPr>
          <w:p w14:paraId="6635992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6E89F86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0E5F303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9C5D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BB869E0" w14:textId="57F20DC3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D85B4F" w:rsidRPr="0086468D">
              <w:rPr>
                <w:rFonts w:ascii="Times New Roman" w:hAnsi="Times New Roman"/>
                <w:sz w:val="16"/>
              </w:rPr>
              <w:t>w stopniu zaawansowanym</w:t>
            </w:r>
            <w:r w:rsidRPr="0086468D">
              <w:rPr>
                <w:rFonts w:ascii="Times New Roman" w:hAnsi="Times New Roman"/>
                <w:sz w:val="16"/>
              </w:rPr>
              <w:t xml:space="preserve">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6CC2B86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05281A6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5EE1344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3E0B3B1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FE7D4A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BD4D917" w14:textId="202AF519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4C4969" w:rsidRPr="0086468D">
              <w:rPr>
                <w:rFonts w:ascii="Times New Roman" w:hAnsi="Times New Roman"/>
                <w:sz w:val="16"/>
              </w:rPr>
              <w:t>w stopniu zaawansowanym</w:t>
            </w:r>
            <w:r w:rsidRPr="0086468D">
              <w:rPr>
                <w:rFonts w:ascii="Times New Roman" w:hAnsi="Times New Roman"/>
                <w:sz w:val="16"/>
              </w:rPr>
              <w:t xml:space="preserve"> narzędzia badania zależności przyczynowo-skutkowych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7F990E7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K_W08</w:t>
            </w:r>
          </w:p>
          <w:p w14:paraId="2DCCAD2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K_W12</w:t>
            </w:r>
          </w:p>
          <w:p w14:paraId="201C1E7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71C99EE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587D2C5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009F11C3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791F6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4EB5DF9F" w14:textId="24FC229D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 xml:space="preserve">Zna </w:t>
            </w:r>
            <w:r w:rsidR="004C4969" w:rsidRPr="0086468D">
              <w:rPr>
                <w:rFonts w:ascii="Times New Roman" w:hAnsi="Times New Roman"/>
                <w:sz w:val="16"/>
              </w:rPr>
              <w:t xml:space="preserve">w stopniu zaawansowanym </w:t>
            </w:r>
            <w:r w:rsidRPr="0086468D">
              <w:rPr>
                <w:rFonts w:ascii="Times New Roman" w:hAnsi="Times New Roman"/>
                <w:sz w:val="16"/>
              </w:rPr>
              <w:t>miejsce rachunku kosztów w systemie 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3250C73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K_W07 K_W12</w:t>
            </w:r>
          </w:p>
        </w:tc>
        <w:tc>
          <w:tcPr>
            <w:tcW w:w="0" w:type="auto"/>
            <w:vAlign w:val="center"/>
          </w:tcPr>
          <w:p w14:paraId="5FF7EE8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760E7DB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06AD9BD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D4083D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3F0F795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FAE15EE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sklasyfikować, pogrupować koszty w przedsiębiorstwie. 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48C2ED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K_U05</w:t>
            </w:r>
          </w:p>
          <w:p w14:paraId="70ECDC3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49C9377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B58AD91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6BAB956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903A69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281D9075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przygotować informacje o kosztach niezbędnych do ustalania wyniku finansowego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113BA8D5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K_U05</w:t>
            </w:r>
          </w:p>
          <w:p w14:paraId="38C89C11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031803DB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44D4ED4C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240778A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DAD965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76E1786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dobrać odpowiednie narzędzie do rozwiązywania problemów związanych z kosztami w przedsiębiorstwie.</w:t>
            </w:r>
          </w:p>
        </w:tc>
        <w:tc>
          <w:tcPr>
            <w:tcW w:w="0" w:type="auto"/>
            <w:gridSpan w:val="2"/>
            <w:vAlign w:val="bottom"/>
          </w:tcPr>
          <w:p w14:paraId="758929D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K_U02</w:t>
            </w:r>
          </w:p>
          <w:p w14:paraId="2A165BB2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36C87FA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0A260272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37A0641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2C73E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86468D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7679C45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2CE2C8C0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133C44BF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86468D" w:rsidRPr="0086468D" w14:paraId="0590BD90" w14:textId="77777777" w:rsidTr="00626E00">
        <w:trPr>
          <w:trHeight w:val="255"/>
        </w:trPr>
        <w:tc>
          <w:tcPr>
            <w:tcW w:w="0" w:type="auto"/>
            <w:vMerge w:val="restart"/>
            <w:vAlign w:val="center"/>
          </w:tcPr>
          <w:p w14:paraId="6F38859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69B1D8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FD88A1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3136F118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23CC040E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K_K01</w:t>
            </w:r>
          </w:p>
          <w:p w14:paraId="64C45ADC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0" w:type="auto"/>
            <w:vAlign w:val="center"/>
          </w:tcPr>
          <w:p w14:paraId="5BDE989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F47BB8" w:rsidRPr="0086468D" w14:paraId="2D5FF207" w14:textId="77777777" w:rsidTr="00626E00">
        <w:trPr>
          <w:trHeight w:val="255"/>
        </w:trPr>
        <w:tc>
          <w:tcPr>
            <w:tcW w:w="0" w:type="auto"/>
            <w:vMerge/>
            <w:vAlign w:val="center"/>
          </w:tcPr>
          <w:p w14:paraId="1CC4F596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0E3EC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8B3679" w14:textId="77777777" w:rsidR="00F47BB8" w:rsidRPr="0086468D" w:rsidRDefault="00F47BB8" w:rsidP="00626E00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Ma świadomość braków w wiedzy własnej i zdolności do jej zastosowania przez co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3B5CC87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86468D">
              <w:rPr>
                <w:rFonts w:ascii="Times New Roman" w:hAnsi="Times New Roman"/>
                <w:sz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7074013A" w14:textId="77777777" w:rsidR="00F47BB8" w:rsidRPr="0086468D" w:rsidRDefault="00F47BB8" w:rsidP="00626E0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54D4B602" w14:textId="77777777" w:rsidR="00F47BB8" w:rsidRPr="0086468D" w:rsidRDefault="00F47BB8" w:rsidP="00F47BB8">
      <w:pPr>
        <w:spacing w:after="0" w:line="240" w:lineRule="auto"/>
        <w:rPr>
          <w:rFonts w:ascii="Times New Roman" w:hAnsi="Times New Roman"/>
          <w:sz w:val="16"/>
        </w:rPr>
      </w:pPr>
    </w:p>
    <w:p w14:paraId="78446AE1" w14:textId="77777777" w:rsidR="002D6F4E" w:rsidRPr="0086468D" w:rsidRDefault="002D6F4E">
      <w:pPr>
        <w:spacing w:after="160" w:line="259" w:lineRule="auto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br w:type="page"/>
      </w:r>
    </w:p>
    <w:p w14:paraId="7F573ECB" w14:textId="507A20AD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p w14:paraId="5110EA4E" w14:textId="77777777" w:rsidR="00F47BB8" w:rsidRPr="0086468D" w:rsidRDefault="00F47BB8" w:rsidP="00F47BB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86468D" w:rsidRPr="0086468D" w14:paraId="639C27AB" w14:textId="77777777" w:rsidTr="00B524C3">
        <w:tc>
          <w:tcPr>
            <w:tcW w:w="1926" w:type="dxa"/>
          </w:tcPr>
          <w:p w14:paraId="08D89894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B4C3CD" w14:textId="3FC8790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3F8E17A" w14:textId="11258039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1F7790B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9A041A" w14:textId="0DEB4735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3256BD36" w14:textId="77777777" w:rsidTr="00574920">
        <w:tc>
          <w:tcPr>
            <w:tcW w:w="1926" w:type="dxa"/>
          </w:tcPr>
          <w:p w14:paraId="10F99638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52049AB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5AF428F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34" w:type="dxa"/>
          </w:tcPr>
          <w:p w14:paraId="3872795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070CC33" w14:textId="22D74B5A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 w MS Excel</w:t>
            </w:r>
          </w:p>
        </w:tc>
      </w:tr>
      <w:tr w:rsidR="0086468D" w:rsidRPr="0086468D" w14:paraId="4926F25C" w14:textId="77777777" w:rsidTr="00D67BE6">
        <w:tc>
          <w:tcPr>
            <w:tcW w:w="9060" w:type="dxa"/>
            <w:gridSpan w:val="2"/>
          </w:tcPr>
          <w:p w14:paraId="6F086240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AE19ED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3B8340" w14:textId="5E35B88C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41A21156" w14:textId="77777777" w:rsidTr="007D4DF3">
        <w:trPr>
          <w:trHeight w:val="3480"/>
        </w:trPr>
        <w:tc>
          <w:tcPr>
            <w:tcW w:w="9060" w:type="dxa"/>
            <w:gridSpan w:val="2"/>
          </w:tcPr>
          <w:p w14:paraId="2830ACF6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projektu. </w:t>
            </w:r>
          </w:p>
          <w:p w14:paraId="6E681F59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2B878C33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 xml:space="preserve">Analiza porównawcza rachunku kosztów pełnych i zmiennych. </w:t>
            </w:r>
          </w:p>
          <w:p w14:paraId="0A1A458A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Ustalanie i analiza odchyleń kosztów standardowych.</w:t>
            </w:r>
          </w:p>
          <w:p w14:paraId="2CEA7DC6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Kalkulacja kosztów cyklu życia produktu.</w:t>
            </w:r>
          </w:p>
          <w:p w14:paraId="3AE7E913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docelowych.</w:t>
            </w:r>
          </w:p>
          <w:p w14:paraId="6DE55711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ciągłego doskonalenia – kontrola wykonania budżetu.</w:t>
            </w:r>
          </w:p>
          <w:p w14:paraId="124A06DD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Kalkulacja kosztów w rachunku kosztów działań.</w:t>
            </w:r>
          </w:p>
          <w:p w14:paraId="3CF5FE1D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łańcuch wartości i jego efektywność.</w:t>
            </w:r>
          </w:p>
          <w:p w14:paraId="4422705B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Koszty w systemie „Just-In-Time”.</w:t>
            </w:r>
          </w:p>
          <w:p w14:paraId="783D3A62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Rachunek kosztów projektów innowacyjnych.</w:t>
            </w:r>
          </w:p>
          <w:p w14:paraId="5FF5ADF2" w14:textId="77777777" w:rsidR="009720E4" w:rsidRPr="0086468D" w:rsidRDefault="009720E4" w:rsidP="009720E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86468D">
              <w:rPr>
                <w:rFonts w:ascii="Times New Roman" w:hAnsi="Times New Roman"/>
              </w:rPr>
              <w:t>Zarządzanie kosztami klienta.</w:t>
            </w:r>
          </w:p>
          <w:p w14:paraId="6F1F0FE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  <w:p w14:paraId="44C48152" w14:textId="15B2F056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</w:tr>
    </w:tbl>
    <w:p w14:paraId="011D9B4A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A887A2E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3FCA0D2" w14:textId="67DB1383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1BB038E5" w14:textId="77777777" w:rsidTr="00470893">
        <w:tc>
          <w:tcPr>
            <w:tcW w:w="668" w:type="dxa"/>
          </w:tcPr>
          <w:p w14:paraId="6DB28E26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76043D4A" w14:textId="6E36EADA" w:rsidR="00AB6165" w:rsidRPr="0086468D" w:rsidRDefault="00427D52" w:rsidP="00470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2020.</w:t>
            </w:r>
          </w:p>
        </w:tc>
      </w:tr>
      <w:tr w:rsidR="0086468D" w:rsidRPr="0086468D" w14:paraId="1E7A0275" w14:textId="77777777" w:rsidTr="00470893">
        <w:tc>
          <w:tcPr>
            <w:tcW w:w="668" w:type="dxa"/>
          </w:tcPr>
          <w:p w14:paraId="52836A2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168C4684" w14:textId="77777777" w:rsidR="00AB6165" w:rsidRPr="0086468D" w:rsidRDefault="00AB6165" w:rsidP="004708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Paździor M., Janik W., Rachunek kosztów w zarządzaniu organizacjami, Wyd. CeDeWu, Warszawa 2018.</w:t>
            </w:r>
          </w:p>
        </w:tc>
      </w:tr>
      <w:tr w:rsidR="00AB6165" w:rsidRPr="0086468D" w14:paraId="08275E7A" w14:textId="77777777" w:rsidTr="00470893">
        <w:tc>
          <w:tcPr>
            <w:tcW w:w="668" w:type="dxa"/>
          </w:tcPr>
          <w:p w14:paraId="49BD0770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73D331B8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Sojak S., Rachunek kosztów - podstawowe aspekty sprawozdawcze i decyzyjne, Stowarzyszenie Księgowych w Polsce, Zarząd Główny. Centralny Ośrodek Szkolenia Zawodowego, Warszawa 2010</w:t>
            </w:r>
          </w:p>
        </w:tc>
      </w:tr>
    </w:tbl>
    <w:p w14:paraId="696020E5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27DAE256" w14:textId="77777777" w:rsidR="00AB6165" w:rsidRPr="0086468D" w:rsidRDefault="00AB6165" w:rsidP="00AB6165">
      <w:pPr>
        <w:spacing w:after="0" w:line="240" w:lineRule="auto"/>
        <w:rPr>
          <w:rFonts w:ascii="Times New Roman" w:hAnsi="Times New Roman"/>
          <w:sz w:val="16"/>
        </w:rPr>
      </w:pPr>
    </w:p>
    <w:p w14:paraId="1329BB5C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6409EBFC" w14:textId="77777777" w:rsidTr="00427D52">
        <w:tc>
          <w:tcPr>
            <w:tcW w:w="668" w:type="dxa"/>
          </w:tcPr>
          <w:p w14:paraId="4305822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455EE1D1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Chalastra M., Rachunek kosztów księgowego i controllera, Wydawnictwo Marina, Wrocław 2018.</w:t>
            </w:r>
          </w:p>
        </w:tc>
      </w:tr>
      <w:tr w:rsidR="00AB6165" w:rsidRPr="0086468D" w14:paraId="483A4A07" w14:textId="77777777" w:rsidTr="00427D52">
        <w:tc>
          <w:tcPr>
            <w:tcW w:w="668" w:type="dxa"/>
          </w:tcPr>
          <w:p w14:paraId="40965F95" w14:textId="4535D807" w:rsidR="00AB6165" w:rsidRPr="0086468D" w:rsidRDefault="00611728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3DD9F6F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Sołtys D. (red.), Rachunek kosztów: elementy rachunkowości zarządczej: zbiór ćwiczeń, Wyd. AE we Wrocławiu, Wrocław 2004.</w:t>
            </w:r>
          </w:p>
        </w:tc>
      </w:tr>
    </w:tbl>
    <w:p w14:paraId="53B1F34A" w14:textId="77777777" w:rsidR="00F47BB8" w:rsidRPr="0086468D" w:rsidRDefault="00F47BB8" w:rsidP="00F47BB8"/>
    <w:p w14:paraId="5E8A81BA" w14:textId="6CCF5205" w:rsidR="00F47BB8" w:rsidRPr="0086468D" w:rsidRDefault="00F47BB8">
      <w:pPr>
        <w:spacing w:after="160" w:line="259" w:lineRule="auto"/>
      </w:pPr>
      <w:r w:rsidRPr="0086468D">
        <w:br w:type="page"/>
      </w:r>
    </w:p>
    <w:p w14:paraId="30A1921E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DD99239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</w:p>
    <w:p w14:paraId="2ECB7152" w14:textId="77777777" w:rsidR="00687FAF" w:rsidRPr="0086468D" w:rsidRDefault="00687FAF" w:rsidP="00687FAF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86468D" w:rsidRPr="0086468D" w14:paraId="3AD2A806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C71DB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ACD02BF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55EF5BD6" w14:textId="326D5C6F" w:rsidR="00687FAF" w:rsidRPr="0086468D" w:rsidRDefault="00FF68E5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5AA303B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6FFB785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E84C386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64DC14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19B1F40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D453F89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4A323A5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747F72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70A9778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C61996F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5D2BAB0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EE1D6CE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8FA80C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86468D" w:rsidRPr="0086468D" w14:paraId="2D805FD4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F4E4AF1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99E005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86468D" w:rsidRPr="0086468D" w14:paraId="552BCD6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0E90768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CDEDE1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4E651784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0C74654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85F163C" w14:textId="79B17187" w:rsidR="00687FAF" w:rsidRPr="0086468D" w:rsidRDefault="00D85B4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22E4DEC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43501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1471C4DA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1743F88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5A1F0C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09F537E" w14:textId="77777777" w:rsidR="00687FAF" w:rsidRPr="0086468D" w:rsidRDefault="00687FAF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B52E803" w14:textId="4499D46B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069B696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3272B46" w14:textId="5390176B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60B3DF4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6F890E70" w14:textId="7E0AA33A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2,92</w:t>
            </w:r>
          </w:p>
        </w:tc>
        <w:tc>
          <w:tcPr>
            <w:tcW w:w="1034" w:type="dxa"/>
            <w:vMerge/>
            <w:vAlign w:val="center"/>
          </w:tcPr>
          <w:p w14:paraId="77FBDD9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7F1F7B35" w14:textId="77777777" w:rsidTr="004C2C50">
        <w:tc>
          <w:tcPr>
            <w:tcW w:w="1668" w:type="dxa"/>
            <w:gridSpan w:val="2"/>
            <w:vMerge/>
            <w:vAlign w:val="center"/>
          </w:tcPr>
          <w:p w14:paraId="6B99999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EA5164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53C00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DFA0B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C955AB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8C623E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45D283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BCBA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6468D" w:rsidRPr="0086468D" w14:paraId="6CFF6E51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75C6A865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1372C8A" w14:textId="78A67947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CB4A21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58BB4524" w14:textId="17836209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2358486D" w14:textId="75F7C821" w:rsidR="00687FAF" w:rsidRPr="0086468D" w:rsidRDefault="00EE1E3D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gzamin pisemny</w:t>
            </w:r>
          </w:p>
        </w:tc>
        <w:tc>
          <w:tcPr>
            <w:tcW w:w="1034" w:type="dxa"/>
            <w:vAlign w:val="center"/>
          </w:tcPr>
          <w:p w14:paraId="0CDF48F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6468D" w:rsidRPr="0086468D" w14:paraId="102E02E2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1E380EEA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7A0F9A7" w14:textId="7BBC82D2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259662EC" w14:textId="696DCA61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1000" w:type="dxa"/>
            <w:vAlign w:val="center"/>
          </w:tcPr>
          <w:p w14:paraId="155DB6C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4738B45F" w14:textId="60DB99FE" w:rsidR="00687FAF" w:rsidRPr="0086468D" w:rsidRDefault="00EE1E3D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ealizacja projektów na zajęciach</w:t>
            </w:r>
          </w:p>
        </w:tc>
        <w:tc>
          <w:tcPr>
            <w:tcW w:w="1034" w:type="dxa"/>
            <w:vAlign w:val="center"/>
          </w:tcPr>
          <w:p w14:paraId="656C8B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86468D" w:rsidRPr="0086468D" w14:paraId="608930CD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315E9C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075D9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29E384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AE2E8F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E113E4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8DFF5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72D47F46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A2208E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56BC7D5A" w14:textId="0716FDE5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</w:t>
            </w:r>
            <w:r w:rsidR="00E65D5B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14:paraId="1821D411" w14:textId="711C4B84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000" w:type="dxa"/>
            <w:vAlign w:val="center"/>
          </w:tcPr>
          <w:p w14:paraId="64D15901" w14:textId="6B7362F2" w:rsidR="00687FAF" w:rsidRPr="0086468D" w:rsidRDefault="00E65D5B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4E506A7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11D8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0DB84FA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5668DBC4" w14:textId="77777777" w:rsidTr="004C2C50">
        <w:tc>
          <w:tcPr>
            <w:tcW w:w="1101" w:type="dxa"/>
            <w:vAlign w:val="center"/>
          </w:tcPr>
          <w:p w14:paraId="5D2396D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95DA97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3B166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AD6E43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0FD6B9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516663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75D03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1FDAB49D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FC3E2C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E0517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A3677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C5943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>Student posiada pogłębioną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11D3636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7599944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36B5FF8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44F9F1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97D8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54F07DA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23ED2DC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5D02279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1AFEA03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18F44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60028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D4E2B3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DBE68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Student posiada umiejętność pogłębionej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51274F7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6C2139B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6468D" w:rsidRPr="0086468D" w14:paraId="7E3DB6B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4B1485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030DD8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AED55C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673C246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94D86E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86468D" w:rsidRPr="0086468D" w14:paraId="2D399617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987AE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AFCEB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799A09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BB37CFB" w14:textId="68BEEBAD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Jest świadomy i przygotowany do elastycznego 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>poszukiwania oraz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C4969" w:rsidRPr="0086468D">
              <w:rPr>
                <w:rFonts w:ascii="Times New Roman" w:hAnsi="Times New Roman"/>
                <w:sz w:val="16"/>
                <w:szCs w:val="16"/>
              </w:rPr>
              <w:t>dobierania metod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4FCE69C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3CBC9A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2A7D756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K_K04,</w:t>
            </w:r>
          </w:p>
          <w:p w14:paraId="2A0EE66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18A92D3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86468D" w:rsidRPr="0086468D" w14:paraId="230C11A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153FBFC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AD23D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1243B955" w14:textId="77777777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4B29B26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19AD8F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K_K06, K_K08</w:t>
            </w:r>
          </w:p>
        </w:tc>
        <w:tc>
          <w:tcPr>
            <w:tcW w:w="1034" w:type="dxa"/>
            <w:vAlign w:val="center"/>
          </w:tcPr>
          <w:p w14:paraId="325C894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10E4D33" w14:textId="77777777" w:rsidR="00687FAF" w:rsidRPr="0086468D" w:rsidRDefault="00687FAF" w:rsidP="00687FAF">
      <w:pPr>
        <w:pStyle w:val="NormalnyWeb"/>
        <w:spacing w:before="0" w:beforeAutospacing="0" w:after="90" w:afterAutospacing="0"/>
      </w:pPr>
      <w:r w:rsidRPr="0086468D">
        <w:br w:type="page"/>
      </w:r>
    </w:p>
    <w:p w14:paraId="3CB457F9" w14:textId="77777777" w:rsidR="00687FAF" w:rsidRPr="0086468D" w:rsidRDefault="00687FAF" w:rsidP="00687FAF"/>
    <w:p w14:paraId="6D9FB901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29"/>
      </w:tblGrid>
      <w:tr w:rsidR="0086468D" w:rsidRPr="0086468D" w14:paraId="2406F9DF" w14:textId="77777777" w:rsidTr="00375D07">
        <w:tc>
          <w:tcPr>
            <w:tcW w:w="1931" w:type="dxa"/>
          </w:tcPr>
          <w:p w14:paraId="5F83AB0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7D6BCE" w14:textId="279D7AFB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51BB399" w14:textId="37F10C9B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2B23172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333864" w14:textId="7C3CF701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72AF8F10" w14:textId="77777777" w:rsidTr="0021523F">
        <w:tc>
          <w:tcPr>
            <w:tcW w:w="1931" w:type="dxa"/>
          </w:tcPr>
          <w:p w14:paraId="23895B7E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87BBA0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D35D492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7710E72D" w14:textId="77777777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52DA212" w14:textId="0EABFCE0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86468D" w:rsidRPr="0086468D" w14:paraId="113B0ED4" w14:textId="77777777" w:rsidTr="00F81B50">
        <w:tc>
          <w:tcPr>
            <w:tcW w:w="9060" w:type="dxa"/>
            <w:gridSpan w:val="2"/>
          </w:tcPr>
          <w:p w14:paraId="0117F221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B07C96" w14:textId="77777777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F8C8C6" w14:textId="75951B6E" w:rsidR="009720E4" w:rsidRPr="0086468D" w:rsidRDefault="009720E4" w:rsidP="009720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20E4" w:rsidRPr="0086468D" w14:paraId="22A990B2" w14:textId="77777777" w:rsidTr="0081295B">
        <w:trPr>
          <w:trHeight w:val="3409"/>
        </w:trPr>
        <w:tc>
          <w:tcPr>
            <w:tcW w:w="9060" w:type="dxa"/>
            <w:gridSpan w:val="2"/>
          </w:tcPr>
          <w:p w14:paraId="314ABD59" w14:textId="1BF7EDB4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Istota gospodarowania kapitałem ludzkim organizacji z perspektywy controllingu </w:t>
            </w:r>
            <w:r w:rsidRPr="00096B4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(ekonomiczność jako sedno gospodarowania, wymiary i składowe kapitału ludzkiego, o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bszary strategicznego, taktycznego i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operacyjnego controllingu personalnego).</w:t>
            </w:r>
          </w:p>
          <w:p w14:paraId="1B4ECBFC" w14:textId="2C91E282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ilościowego wymiaru kapitału ludzkiego </w:t>
            </w:r>
            <w:r w:rsidRPr="00096B4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stanu i dynamiki zatrudnienia,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efektywnego pozyskiwania pracowników,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ontrolling efektywnego stabilizowania zatrudnienia Most Value Employess i relacji z byłymi pracownikami).</w:t>
            </w:r>
          </w:p>
          <w:p w14:paraId="38F4556B" w14:textId="323F9F1A" w:rsidR="009720E4" w:rsidRPr="0086468D" w:rsidRDefault="009720E4" w:rsidP="00972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jakościowego wymiaru kapitału ludzkiego </w:t>
            </w:r>
            <w:r w:rsidRPr="00096B4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ontrolling efektywnego inwestowania w wiedzę pracowników, </w:t>
            </w: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organizacji).</w:t>
            </w:r>
          </w:p>
          <w:p w14:paraId="1AAE1007" w14:textId="72003EAC" w:rsidR="009720E4" w:rsidRPr="0086468D" w:rsidRDefault="009720E4" w:rsidP="009720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równowartościowego podejścia do jego ilościowo-jakościowej i interesariuszowej orientacji </w:t>
            </w:r>
            <w:r w:rsidRPr="00096B48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(o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dzwierciedlenie idei zrównoważonego gospodarowania kapitałem ludzkim w controllingu personalnym, stopnie aplikacyjnego zaawansowania controllingowego ujęcia gospodarowania kapitałem ludzkim organizacji).</w:t>
            </w:r>
          </w:p>
        </w:tc>
      </w:tr>
    </w:tbl>
    <w:p w14:paraId="7FDA4C9A" w14:textId="77777777" w:rsidR="00687FAF" w:rsidRPr="0086468D" w:rsidRDefault="00687FAF" w:rsidP="00687F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86468D" w:rsidRPr="0086468D" w14:paraId="44F4A9AA" w14:textId="77777777" w:rsidTr="00C25F1B">
        <w:tc>
          <w:tcPr>
            <w:tcW w:w="1927" w:type="dxa"/>
          </w:tcPr>
          <w:p w14:paraId="5CD0C966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9F9A78" w14:textId="67F5D3F2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CF2A0D4" w14:textId="217618BC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680523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1A81DB" w14:textId="63DDF51F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FA1B9A2" w14:textId="77777777" w:rsidTr="00575EA3">
        <w:tc>
          <w:tcPr>
            <w:tcW w:w="1927" w:type="dxa"/>
          </w:tcPr>
          <w:p w14:paraId="74B9B1CB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E6B0B6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715E24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611C8DD2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D2AD7B2" w14:textId="69619EF8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86468D" w:rsidRPr="0086468D" w14:paraId="7DE2514F" w14:textId="77777777" w:rsidTr="003347AB">
        <w:tc>
          <w:tcPr>
            <w:tcW w:w="9060" w:type="dxa"/>
            <w:gridSpan w:val="2"/>
          </w:tcPr>
          <w:p w14:paraId="41D424CE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94D6DF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5F5239" w14:textId="1E451665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7E4CB1EF" w14:textId="77777777" w:rsidTr="001D472D">
        <w:tc>
          <w:tcPr>
            <w:tcW w:w="9060" w:type="dxa"/>
            <w:gridSpan w:val="2"/>
          </w:tcPr>
          <w:p w14:paraId="67B0A23B" w14:textId="46C704E0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Metody, techniki, narzędzia stosowane w controllingu personalnym. Wskaźniki controllingu personalnego.</w:t>
            </w:r>
          </w:p>
        </w:tc>
      </w:tr>
    </w:tbl>
    <w:p w14:paraId="5D5A1B07" w14:textId="77777777" w:rsidR="00687FAF" w:rsidRPr="0086468D" w:rsidRDefault="00687FAF" w:rsidP="00687FAF">
      <w:pPr>
        <w:spacing w:after="0" w:line="240" w:lineRule="auto"/>
      </w:pPr>
    </w:p>
    <w:p w14:paraId="64CBC8F0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86468D" w:rsidRPr="0086468D" w14:paraId="68701B95" w14:textId="77777777" w:rsidTr="00DF0E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808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86749913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4649" w14:textId="0ACAA16A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Lipka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A.,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Controlling personalny. W kierunku zrównoważonego gospodarowania kapitałem ludzkim, PWE, Warszawa 2021.</w:t>
            </w:r>
          </w:p>
        </w:tc>
      </w:tr>
      <w:tr w:rsidR="0086468D" w:rsidRPr="0086468D" w14:paraId="5DC1E789" w14:textId="77777777" w:rsidTr="00DF0E93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24C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E319" w14:textId="77777777" w:rsidR="00687FAF" w:rsidRPr="0086468D" w:rsidRDefault="00687FAF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2D6F4E" w:rsidRPr="0086468D" w14:paraId="053F0E12" w14:textId="77777777" w:rsidTr="00DF0E9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481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61B" w14:textId="0552B5E6" w:rsidR="00687FAF" w:rsidRPr="0086468D" w:rsidRDefault="00687FAF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M., Kowalski M., Nesterak J., Controlling personalny w praktyce przedsiębiorstw działających w Polsce, CeDeWu, Warszawa 2020</w:t>
            </w:r>
            <w:r w:rsidR="00AB6165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6"/>
    </w:tbl>
    <w:p w14:paraId="3305E8F4" w14:textId="77777777" w:rsidR="00687FAF" w:rsidRPr="0086468D" w:rsidRDefault="00687FAF" w:rsidP="00687FAF">
      <w:pPr>
        <w:spacing w:after="0" w:line="240" w:lineRule="auto"/>
      </w:pPr>
    </w:p>
    <w:p w14:paraId="04C698A2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86468D" w:rsidRPr="0086468D" w14:paraId="1707BA0D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36F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CA2B" w14:textId="4D592118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Marciniak J., Audyt i controlling funkcji personalnej w przedsiębiorstwie,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2015.</w:t>
            </w:r>
          </w:p>
        </w:tc>
      </w:tr>
      <w:tr w:rsidR="0086468D" w:rsidRPr="0086468D" w14:paraId="732E70F7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43D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A28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>Becker B.E., Huselid M.A., Urlich D., Karta wyników ZZL, Oficyna Ekonomiczna, Kraków, 2002.</w:t>
            </w:r>
          </w:p>
        </w:tc>
      </w:tr>
      <w:tr w:rsidR="0086468D" w:rsidRPr="0086468D" w14:paraId="1471D297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BC0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1B9B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>Stuss M., Metody oceniania współczesnej kadry menedżerskiej, Wydawnictwo Księgarnia Akademicka, Kraków 2003.</w:t>
            </w:r>
          </w:p>
        </w:tc>
      </w:tr>
      <w:tr w:rsidR="0086468D" w:rsidRPr="0086468D" w14:paraId="5D4D1E88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B70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89DF" w14:textId="004E123F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Rosenbluth Hal F., McFerrin Peters D., Po drugie klient. Zadowoleni pracownicy gwarancją sukcesu firmy,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2013.</w:t>
            </w:r>
          </w:p>
        </w:tc>
      </w:tr>
      <w:tr w:rsidR="0086468D" w:rsidRPr="0086468D" w14:paraId="2B9B9EDD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91E3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44BB" w14:textId="77777777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86468D" w:rsidRPr="0086468D" w14:paraId="2640965F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518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D906" w14:textId="06A7C669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Casio W., Boudreau J., Inwestowanie w ludzi. Wpływ inicjatyw z zakresu ZZL na wyniki finansowe przedsiębiorstwa, Oficyna Wolter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2013.</w:t>
            </w:r>
          </w:p>
        </w:tc>
      </w:tr>
      <w:tr w:rsidR="0086468D" w:rsidRPr="0086468D" w14:paraId="5458B059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702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B0D6" w14:textId="079B93EA" w:rsidR="00687FAF" w:rsidRPr="0086468D" w:rsidRDefault="00687FAF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 xml:space="preserve">Goliszewski J., Controlling. Koncepcja, zastosowanie, wdrożenie, Oficyna Wolters Kluwer </w:t>
            </w:r>
            <w:r w:rsidR="00590C43">
              <w:rPr>
                <w:sz w:val="20"/>
                <w:szCs w:val="20"/>
              </w:rPr>
              <w:t>B</w:t>
            </w:r>
            <w:r w:rsidRPr="0086468D">
              <w:rPr>
                <w:sz w:val="20"/>
                <w:szCs w:val="20"/>
              </w:rPr>
              <w:t>usiness, Warszawa 2015.</w:t>
            </w:r>
          </w:p>
        </w:tc>
      </w:tr>
      <w:tr w:rsidR="00DF0E93" w:rsidRPr="0086468D" w14:paraId="7A9E4C2F" w14:textId="77777777" w:rsidTr="00C313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B5AD" w14:textId="24BA85FE" w:rsidR="00DF0E93" w:rsidRPr="0086468D" w:rsidRDefault="00DF0E93" w:rsidP="00DF0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9134" w14:textId="5118EE94" w:rsidR="00DF0E93" w:rsidRPr="0086468D" w:rsidRDefault="00DF0E93" w:rsidP="00DF0E9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86468D">
              <w:rPr>
                <w:sz w:val="20"/>
                <w:szCs w:val="20"/>
              </w:rPr>
              <w:t>Bernais J., Ingram J., Controlling personalny i koszty pracy, Wydawnictwo: Akademia Ekonomiczna Katowice 2005</w:t>
            </w:r>
            <w:r w:rsidR="00AB6165" w:rsidRPr="0086468D">
              <w:rPr>
                <w:sz w:val="20"/>
                <w:szCs w:val="20"/>
              </w:rPr>
              <w:t>.</w:t>
            </w:r>
          </w:p>
        </w:tc>
      </w:tr>
    </w:tbl>
    <w:p w14:paraId="69721F6B" w14:textId="77777777" w:rsidR="00687FAF" w:rsidRPr="0086468D" w:rsidRDefault="00687FAF" w:rsidP="00687FAF"/>
    <w:p w14:paraId="48E1C2DA" w14:textId="45EF05E3" w:rsidR="00687FAF" w:rsidRPr="0086468D" w:rsidRDefault="00687FAF">
      <w:pPr>
        <w:spacing w:after="160" w:line="259" w:lineRule="auto"/>
      </w:pPr>
      <w:r w:rsidRPr="0086468D">
        <w:br w:type="page"/>
      </w:r>
    </w:p>
    <w:p w14:paraId="1622B261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730203E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C51A21E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86468D" w:rsidRPr="0086468D" w14:paraId="5A37EB23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5508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05AE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D6C9F" w14:textId="49C1958E" w:rsidR="00512CCA" w:rsidRPr="0086468D" w:rsidRDefault="00FF68E5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FBE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86468D" w:rsidRPr="0086468D" w14:paraId="230591AA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4475FB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EF6F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86468D" w:rsidRPr="0086468D" w14:paraId="5AAB6E6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1ED1E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60E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86468D" w:rsidRPr="0086468D" w14:paraId="7CFF54DD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851F1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C7E8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86468D" w:rsidRPr="0086468D" w14:paraId="5BC1DBD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78F3B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A87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86468D" w:rsidRPr="0086468D" w14:paraId="072FB284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C5FB6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0AC5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86468D" w:rsidRPr="0086468D" w14:paraId="0BA314D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01492" w14:textId="77777777" w:rsidR="00512CCA" w:rsidRPr="0086468D" w:rsidRDefault="00512CCA" w:rsidP="00512CC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1FBB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V</w:t>
            </w:r>
          </w:p>
        </w:tc>
      </w:tr>
      <w:tr w:rsidR="0086468D" w:rsidRPr="0086468D" w14:paraId="1B1935BC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36921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4D57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E95E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92D3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86468D" w:rsidRPr="0086468D" w14:paraId="328E9B1C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F2618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346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8D49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FCDDD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9758C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F42A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2,48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D668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3ED3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F2C98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86468D" w:rsidRPr="0086468D" w14:paraId="489428A4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15D7C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C2F7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6DFA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DB15A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B899454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C0AB3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320A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007DC1E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86468D" w:rsidRPr="0086468D" w14:paraId="378D66B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E8D4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BFEE8" w14:textId="380A63D1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EE7B7" w14:textId="13E2F32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C44B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566F6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BF1E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86468D" w:rsidRPr="0086468D" w14:paraId="293C2837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A754A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2668F" w14:textId="29C8A049" w:rsidR="00512CCA" w:rsidRPr="0086468D" w:rsidRDefault="00027609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54B27" w14:textId="28DC9876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</w:t>
            </w:r>
            <w:r w:rsidR="00027609"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0CA6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24E01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73BC0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86468D" w:rsidRPr="0086468D" w14:paraId="029CF8CD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F9C60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ED2E9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65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E0BC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70161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C942C" w14:textId="77777777" w:rsidR="00512CCA" w:rsidRPr="0086468D" w:rsidRDefault="00512CCA" w:rsidP="00D85B4F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86468D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D283A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40%</w:t>
            </w:r>
          </w:p>
        </w:tc>
      </w:tr>
      <w:tr w:rsidR="0086468D" w:rsidRPr="0086468D" w14:paraId="4FE3946A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18363" w14:textId="77777777" w:rsidR="00512CCA" w:rsidRPr="0086468D" w:rsidRDefault="00512CCA" w:rsidP="00512CC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A43E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C8A73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85631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F454F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A15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86468D" w:rsidRPr="0086468D" w14:paraId="0F931060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1873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E1C1B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915B2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217FE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F4C4E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F2EC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2EF4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86468D" w:rsidRPr="0086468D" w14:paraId="722C589C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7FDB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DB405" w14:textId="77777777" w:rsidR="00512CCA" w:rsidRPr="0086468D" w:rsidRDefault="00512CCA" w:rsidP="00512CC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4EFE96D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12DACAA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C0F4C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3D922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DD760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86468D" w:rsidRPr="0086468D" w14:paraId="5363C095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0579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673D7D65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06C59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8C5E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w stopniu pogłębionym  obowiązki pracodawcy z zakresu rozliczeń wynagrodzeń (składniki stałe i zmienne) i innych świadczeń pracowniczych.</w:t>
            </w:r>
          </w:p>
          <w:p w14:paraId="219950B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F9B6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6AD794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39C6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11AEA710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FF19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30E90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25758" w14:textId="273908BD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 xml:space="preserve">Zna </w:t>
            </w: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pogłębionym  </w:t>
            </w:r>
            <w:r w:rsidRPr="0086468D">
              <w:rPr>
                <w:rFonts w:ascii="Times New Roman" w:hAnsi="Times New Roman"/>
                <w:bCs/>
                <w:sz w:val="16"/>
                <w:szCs w:val="16"/>
              </w:rPr>
              <w:t>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DAB2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1D0CBFE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0D29EF1C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CCE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6B4FA5C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BC3B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F1D9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112D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 w stopniu pogłębionym  źródła prawne regulujące naliczanie wynagrodzeń i ich potrąceń w przedsiębiorstwie.</w:t>
            </w:r>
          </w:p>
          <w:p w14:paraId="73A31F2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F6DF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23598EB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E0D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86468D" w:rsidRPr="0086468D" w14:paraId="2F8E4A2D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8491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1238EA60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41162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BB26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 naliczyć poszczególne składniki płac.</w:t>
            </w:r>
          </w:p>
          <w:p w14:paraId="2D17A5B5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CE27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28DB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761BE4F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07A6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4F4B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D2A3B" w14:textId="727CB589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sporządzić listy płac dla różnych form zatrudnienia i obliczyć wynagrodzenie netto (dla wynagrodzenia zasadniczego, dodatkowego, uzupełniającego, urlopowego, chorobowego).</w:t>
            </w:r>
          </w:p>
          <w:p w14:paraId="38DA1AB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E922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5579AF3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3842E08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E92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50DAE7CC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BBE4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0A9CD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EF3CA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0F0B6FD1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D59D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14FBD6A3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1C65DCAC" w14:textId="624FCC15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617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86468D" w:rsidRPr="0086468D" w14:paraId="3F447823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B679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FC19D3D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A0C65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A535B" w14:textId="77777777" w:rsidR="00F3561A" w:rsidRPr="0086468D" w:rsidRDefault="00F3561A" w:rsidP="00F3561A">
            <w:pPr>
              <w:suppressAutoHyphens/>
              <w:rPr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CD40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ED4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86468D" w:rsidRPr="0086468D" w14:paraId="57E6D89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1AB2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01291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53A3D" w14:textId="77777777" w:rsidR="00F3561A" w:rsidRPr="0086468D" w:rsidRDefault="00F3561A" w:rsidP="00F3561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80FC7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38020210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  <w:p w14:paraId="4015DF34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9AFE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86468D" w:rsidRPr="0086468D" w14:paraId="73BA5045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FFC4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E57C8" w14:textId="77777777" w:rsidR="00F3561A" w:rsidRPr="0086468D" w:rsidRDefault="00F3561A" w:rsidP="00F356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A76A4" w14:textId="77777777" w:rsidR="00F3561A" w:rsidRPr="0086468D" w:rsidRDefault="00F3561A" w:rsidP="00F3561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62308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75AABF3F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3277CFD2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396C6F8D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039E9" w14:textId="77777777" w:rsidR="00F3561A" w:rsidRPr="0086468D" w:rsidRDefault="00F3561A" w:rsidP="00F3561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86468D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</w:tbl>
    <w:p w14:paraId="4DA662D9" w14:textId="77777777" w:rsidR="00512CCA" w:rsidRPr="0086468D" w:rsidRDefault="00512CCA" w:rsidP="00512CCA">
      <w:pPr>
        <w:suppressAutoHyphens/>
        <w:rPr>
          <w:rFonts w:ascii="Times New Roman" w:hAnsi="Times New Roman"/>
          <w:lang w:eastAsia="zh-CN"/>
        </w:rPr>
      </w:pPr>
    </w:p>
    <w:p w14:paraId="032AFB5F" w14:textId="77777777" w:rsidR="00512CCA" w:rsidRPr="0086468D" w:rsidRDefault="00512CCA" w:rsidP="00512CCA">
      <w:pPr>
        <w:rPr>
          <w:rFonts w:ascii="Times New Roman" w:hAnsi="Times New Roman"/>
          <w:lang w:eastAsia="zh-CN"/>
        </w:rPr>
      </w:pPr>
      <w:r w:rsidRPr="0086468D">
        <w:rPr>
          <w:rFonts w:ascii="Times New Roman" w:hAnsi="Times New Roman"/>
          <w:lang w:eastAsia="zh-CN"/>
        </w:rPr>
        <w:br w:type="page"/>
      </w:r>
    </w:p>
    <w:p w14:paraId="22FA2B81" w14:textId="77777777" w:rsidR="00512CCA" w:rsidRPr="0086468D" w:rsidRDefault="00512CCA" w:rsidP="00512CCA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86468D" w:rsidRPr="0086468D" w14:paraId="513715A0" w14:textId="77777777" w:rsidTr="0081295B">
        <w:tc>
          <w:tcPr>
            <w:tcW w:w="1951" w:type="dxa"/>
            <w:shd w:val="clear" w:color="auto" w:fill="auto"/>
          </w:tcPr>
          <w:p w14:paraId="12EEC4A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1B4CB49" w14:textId="1FE7993F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20C54DFE" w14:textId="0CF297C3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26D6C39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3CCAA5" w14:textId="181A91F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1F88E591" w14:textId="77777777" w:rsidTr="0081295B">
        <w:tc>
          <w:tcPr>
            <w:tcW w:w="1951" w:type="dxa"/>
            <w:shd w:val="clear" w:color="auto" w:fill="auto"/>
          </w:tcPr>
          <w:p w14:paraId="7263ABFC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7" w:name="_Hlk85372871"/>
          </w:p>
          <w:p w14:paraId="74C9D542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E0748C6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33DFD91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D9746E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86468D" w:rsidRPr="0086468D" w14:paraId="5608FBCB" w14:textId="77777777" w:rsidTr="0081295B">
        <w:tc>
          <w:tcPr>
            <w:tcW w:w="9272" w:type="dxa"/>
            <w:gridSpan w:val="2"/>
            <w:shd w:val="clear" w:color="auto" w:fill="auto"/>
          </w:tcPr>
          <w:p w14:paraId="1EBC583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A9026A5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074AA783" w14:textId="51C0019C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6468D" w:rsidRPr="0086468D" w14:paraId="25843F8C" w14:textId="77777777" w:rsidTr="0081295B">
        <w:trPr>
          <w:trHeight w:val="3913"/>
        </w:trPr>
        <w:tc>
          <w:tcPr>
            <w:tcW w:w="9272" w:type="dxa"/>
            <w:gridSpan w:val="2"/>
            <w:shd w:val="clear" w:color="auto" w:fill="auto"/>
          </w:tcPr>
          <w:p w14:paraId="7D46F673" w14:textId="7341232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pracy i przestój, powstrzymanie się od pracy, wynagrodzenie za czas niewykonywania pracy. Naruszenie przepisów w zakresie wynagrodzeń.</w:t>
            </w:r>
          </w:p>
          <w:p w14:paraId="26698B5F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  <w:p w14:paraId="3A147D13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3F0F1945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  <w:p w14:paraId="41493DF7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31DAF4A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Lista płac i karta wynagrodzeń pracownika.</w:t>
            </w:r>
          </w:p>
          <w:p w14:paraId="37E8DF9F" w14:textId="0758106B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Zakaz zrzeczenia się przez pracownika prawa do</w:t>
            </w:r>
            <w:r w:rsidR="00C3131E" w:rsidRPr="0086468D">
              <w:rPr>
                <w:rFonts w:ascii="Times New Roman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wynagrodzenia potrącenia z wynagrodzenia, granice dokonywania potrąceń.  </w:t>
            </w:r>
          </w:p>
          <w:p w14:paraId="7BD7A3A3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Ekwiwalent za niewykorzystany urlop wypoczynkowy - zasady obliczania.</w:t>
            </w:r>
          </w:p>
          <w:p w14:paraId="2A6CA860" w14:textId="1AAD8BFE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  <w:bookmarkEnd w:id="7"/>
    </w:tbl>
    <w:p w14:paraId="510CF131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p w14:paraId="788DB33F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p w14:paraId="6F227EE8" w14:textId="77777777" w:rsidR="00512CCA" w:rsidRPr="0086468D" w:rsidRDefault="00512CCA" w:rsidP="00512CCA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86468D" w:rsidRPr="0086468D" w14:paraId="073AEA12" w14:textId="77777777" w:rsidTr="0081295B">
        <w:tc>
          <w:tcPr>
            <w:tcW w:w="1951" w:type="dxa"/>
            <w:shd w:val="clear" w:color="auto" w:fill="auto"/>
          </w:tcPr>
          <w:p w14:paraId="2C43580B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1EC77C9" w14:textId="17BC422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F999E1B" w14:textId="2C346AA8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5F4F598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7D97F1" w14:textId="022AF2B5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42755B83" w14:textId="77777777" w:rsidTr="0081295B">
        <w:tc>
          <w:tcPr>
            <w:tcW w:w="1951" w:type="dxa"/>
            <w:shd w:val="clear" w:color="auto" w:fill="auto"/>
          </w:tcPr>
          <w:p w14:paraId="196B706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9C435CC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Ćwiczenia</w:t>
            </w:r>
          </w:p>
          <w:p w14:paraId="0750C228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50EFC79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  <w:p w14:paraId="17841DBB" w14:textId="05D82AD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86468D" w:rsidRPr="0086468D" w14:paraId="3F5CA076" w14:textId="77777777" w:rsidTr="0081295B">
        <w:tc>
          <w:tcPr>
            <w:tcW w:w="9072" w:type="dxa"/>
            <w:gridSpan w:val="2"/>
            <w:shd w:val="clear" w:color="auto" w:fill="auto"/>
          </w:tcPr>
          <w:p w14:paraId="43BF525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C5E1A4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A36B223" w14:textId="34DE9149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1295B" w:rsidRPr="0086468D" w14:paraId="4E377DBC" w14:textId="77777777" w:rsidTr="0081295B">
        <w:trPr>
          <w:trHeight w:val="1190"/>
        </w:trPr>
        <w:tc>
          <w:tcPr>
            <w:tcW w:w="9072" w:type="dxa"/>
            <w:gridSpan w:val="2"/>
            <w:shd w:val="clear" w:color="auto" w:fill="auto"/>
          </w:tcPr>
          <w:p w14:paraId="326F563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  <w:p w14:paraId="744BA085" w14:textId="7A6B825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płac.</w:t>
            </w:r>
          </w:p>
          <w:p w14:paraId="145A0A07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5D3F5DD2" w14:textId="5F2BC55C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urlopowego.</w:t>
            </w:r>
          </w:p>
          <w:p w14:paraId="31636C1E" w14:textId="2D3F559B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</w:tbl>
    <w:p w14:paraId="29B2D06E" w14:textId="326D84A3" w:rsidR="00512CCA" w:rsidRPr="0086468D" w:rsidRDefault="00512CCA" w:rsidP="008220E5">
      <w:pPr>
        <w:tabs>
          <w:tab w:val="left" w:pos="3430"/>
        </w:tabs>
        <w:suppressAutoHyphens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86468D" w:rsidRPr="0086468D" w14:paraId="40D00886" w14:textId="77777777" w:rsidTr="0081295B">
        <w:tc>
          <w:tcPr>
            <w:tcW w:w="1951" w:type="dxa"/>
            <w:shd w:val="clear" w:color="auto" w:fill="auto"/>
          </w:tcPr>
          <w:p w14:paraId="252246ED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108C94" w14:textId="1EEDD572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1BB5903" w14:textId="00D8ED3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7201A764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DC745DD" w14:textId="447F916D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86468D" w:rsidRPr="0086468D" w14:paraId="359A5DE9" w14:textId="77777777" w:rsidTr="0081295B">
        <w:tc>
          <w:tcPr>
            <w:tcW w:w="1951" w:type="dxa"/>
            <w:shd w:val="clear" w:color="auto" w:fill="auto"/>
          </w:tcPr>
          <w:p w14:paraId="4BF2D29E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D86DC41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79BC6FD1" w14:textId="77777777" w:rsidR="0081295B" w:rsidRPr="0086468D" w:rsidRDefault="0081295B" w:rsidP="0081295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661057BD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C02E1B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 w arkuszu kalkulacyjnym.</w:t>
            </w: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86468D" w:rsidRPr="0086468D" w14:paraId="1F3427EC" w14:textId="77777777" w:rsidTr="0081295B">
        <w:tc>
          <w:tcPr>
            <w:tcW w:w="9072" w:type="dxa"/>
            <w:gridSpan w:val="2"/>
            <w:shd w:val="clear" w:color="auto" w:fill="auto"/>
          </w:tcPr>
          <w:p w14:paraId="7EE7E462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1318169" w14:textId="77777777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56088070" w14:textId="7834EFC4" w:rsidR="0081295B" w:rsidRPr="0086468D" w:rsidRDefault="0081295B" w:rsidP="008129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81295B" w:rsidRPr="0086468D" w14:paraId="2D65627B" w14:textId="77777777" w:rsidTr="0081295B">
        <w:trPr>
          <w:trHeight w:val="1694"/>
        </w:trPr>
        <w:tc>
          <w:tcPr>
            <w:tcW w:w="9072" w:type="dxa"/>
            <w:gridSpan w:val="2"/>
            <w:shd w:val="clear" w:color="auto" w:fill="auto"/>
          </w:tcPr>
          <w:p w14:paraId="28F3805A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  <w:p w14:paraId="208FC6E1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46CD5DF9" w14:textId="77777777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4F9AEC71" w14:textId="71C3E675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urlopowego.</w:t>
            </w:r>
          </w:p>
          <w:p w14:paraId="63E6EED6" w14:textId="036D1DD4" w:rsidR="0081295B" w:rsidRPr="0086468D" w:rsidRDefault="0081295B" w:rsidP="0081295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</w:tbl>
    <w:p w14:paraId="7971BCCB" w14:textId="77777777" w:rsidR="00512CCA" w:rsidRPr="0086468D" w:rsidRDefault="00512CCA" w:rsidP="00512CCA">
      <w:pPr>
        <w:suppressAutoHyphens/>
        <w:rPr>
          <w:rFonts w:ascii="Times New Roman" w:hAnsi="Times New Roman"/>
          <w:lang w:eastAsia="zh-CN"/>
        </w:rPr>
      </w:pPr>
      <w:bookmarkStart w:id="8" w:name="_Hlk85461954"/>
    </w:p>
    <w:p w14:paraId="1B64A212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EAA5CC9" w14:textId="77777777" w:rsidR="00512CCA" w:rsidRPr="0086468D" w:rsidRDefault="00512CCA" w:rsidP="00512CC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86468D" w:rsidRPr="0086468D" w14:paraId="374DA94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67976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9" w:name="_Hlk43324059"/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E9A2E" w14:textId="25BD42D5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Czajka Z., Zar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PWE, W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arszawa 2009</w:t>
            </w:r>
          </w:p>
        </w:tc>
      </w:tr>
      <w:tr w:rsidR="0086468D" w:rsidRPr="0086468D" w14:paraId="7CEC72A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40F71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12530" w14:textId="6A19AC2D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Kodeks pracy, Ustawa z dnia 26.06.1974 - Kodeks </w:t>
            </w:r>
            <w:r w:rsidR="00D85B4F" w:rsidRPr="0086468D">
              <w:rPr>
                <w:rFonts w:ascii="Times New Roman" w:hAnsi="Times New Roman"/>
                <w:sz w:val="20"/>
                <w:szCs w:val="20"/>
              </w:rPr>
              <w:t>pracy,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Dz. U. z 2020 r. poz. 1320</w:t>
            </w:r>
          </w:p>
        </w:tc>
      </w:tr>
      <w:bookmarkEnd w:id="9"/>
      <w:tr w:rsidR="0086468D" w:rsidRPr="0086468D" w14:paraId="2445C6C7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89205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699C3" w14:textId="57BC8E4C" w:rsidR="000B04C1" w:rsidRPr="0086468D" w:rsidRDefault="000B04C1" w:rsidP="000B04C1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K</w:t>
            </w:r>
            <w:hyperlink r:id="rId8" w:tooltip="ANITA KWECKO-PODŚWIADEK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wecko-Podświadek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Prawo pracownika do wynagrodzenia za pracę w godzinach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nadliczbowych, 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hyperlink r:id="rId9" w:tooltip="WOLTERS KLUWER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olters Kluwer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W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arszawa2020.</w:t>
            </w:r>
          </w:p>
        </w:tc>
      </w:tr>
      <w:tr w:rsidR="0086468D" w:rsidRPr="0086468D" w14:paraId="083649E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77A5D" w14:textId="77777777" w:rsidR="000B04C1" w:rsidRPr="0086468D" w:rsidRDefault="000B04C1" w:rsidP="000B04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E12DD" w14:textId="188FA87E" w:rsidR="000B04C1" w:rsidRPr="0086468D" w:rsidRDefault="000B04C1" w:rsidP="000B04C1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0" w:tooltip="WOLTERS KLUWER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Wolters Kluwer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5CA0FF41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76D5A43" w14:textId="77777777" w:rsidR="00512CCA" w:rsidRPr="0086468D" w:rsidRDefault="00512CCA" w:rsidP="00512CCA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92C7EE1" w14:textId="77777777" w:rsidR="00512CCA" w:rsidRPr="0086468D" w:rsidRDefault="00512CCA" w:rsidP="00512CCA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86468D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86468D" w:rsidRPr="0086468D" w14:paraId="6794AB70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C3C9B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DC900" w14:textId="245C3CC3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Jeżek P.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Praktyczne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aspekty rozliczania wynagrodzeń i zasiłków z ubezpieczenia społecznego w 2018 roku - vademecum dla praktyków, T</w:t>
            </w:r>
            <w:hyperlink r:id="rId11" w:tooltip="HR TRAINING&amp;CONSULTING" w:history="1">
              <w:r w:rsidRPr="0086468D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</w:hyperlink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="00AB6165"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2018</w:t>
            </w:r>
            <w:r w:rsidR="00AB6165" w:rsidRPr="0086468D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86468D" w:rsidRPr="0086468D" w14:paraId="12E3A2B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1C87F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57DB1" w14:textId="7392ED49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Majewska R.</w:t>
            </w:r>
            <w:r w:rsidR="00D85B4F"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>, Potrącenia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wynagrodzeń i zasiłków egzekucja i potrącenia dobrowoln, C</w:t>
            </w:r>
            <w:hyperlink r:id="rId12" w:tooltip="C.H.BECK" w:history="1">
              <w:r w:rsidRPr="0086468D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</w:hyperlink>
            <w:r w:rsidR="00AB6165" w:rsidRPr="0086468D">
              <w:rPr>
                <w:rFonts w:ascii="Times New Roman" w:hAnsi="Times New Roman"/>
                <w:sz w:val="20"/>
                <w:szCs w:val="20"/>
                <w:u w:val="single"/>
                <w:lang w:eastAsia="pl-PL"/>
              </w:rPr>
              <w:t>,</w:t>
            </w:r>
            <w:r w:rsidRPr="0086468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86468D" w:rsidRPr="0086468D" w14:paraId="0683914A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59E18" w14:textId="77777777" w:rsidR="00512CCA" w:rsidRPr="0086468D" w:rsidRDefault="00512CCA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DC3B" w14:textId="07D1C276" w:rsidR="00512CCA" w:rsidRPr="0086468D" w:rsidRDefault="00512CCA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Warska T., Blajer </w:t>
            </w:r>
            <w:r w:rsidR="00D85B4F"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M.,</w:t>
            </w: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Kadry i płace w praktyce, Novaeres, Warszawa 2021.</w:t>
            </w:r>
          </w:p>
        </w:tc>
      </w:tr>
      <w:tr w:rsidR="0086468D" w:rsidRPr="0086468D" w14:paraId="47EF9FCD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6DDDD" w14:textId="14D29EFF" w:rsidR="000B04C1" w:rsidRPr="0086468D" w:rsidRDefault="000B04C1" w:rsidP="00512C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86468D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A2B65" w14:textId="73A4D029" w:rsidR="000B04C1" w:rsidRPr="0086468D" w:rsidRDefault="000B04C1" w:rsidP="00512CC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Cieślak M., Płace od a do z - Ćwiczenia, HR Services, 2021.</w:t>
            </w:r>
          </w:p>
        </w:tc>
      </w:tr>
    </w:tbl>
    <w:p w14:paraId="00696CCC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0"/>
          <w:szCs w:val="20"/>
          <w:lang w:eastAsia="pl-PL"/>
        </w:rPr>
      </w:pPr>
    </w:p>
    <w:bookmarkEnd w:id="8"/>
    <w:p w14:paraId="677F8854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pl-PL"/>
        </w:rPr>
      </w:pPr>
    </w:p>
    <w:p w14:paraId="229DDD87" w14:textId="77777777" w:rsidR="00512CCA" w:rsidRPr="0086468D" w:rsidRDefault="00512CCA" w:rsidP="00512CCA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u w:val="single"/>
          <w:lang w:eastAsia="pl-PL"/>
        </w:rPr>
      </w:pPr>
    </w:p>
    <w:p w14:paraId="1D485232" w14:textId="77777777" w:rsidR="00512CCA" w:rsidRPr="0086468D" w:rsidRDefault="00512CCA" w:rsidP="00512CCA">
      <w:bookmarkStart w:id="10" w:name="_Hlk85459313"/>
      <w:r w:rsidRPr="0086468D">
        <w:br w:type="page"/>
      </w:r>
    </w:p>
    <w:bookmarkEnd w:id="10"/>
    <w:p w14:paraId="0E6526B9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D1DC436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</w:p>
    <w:p w14:paraId="49FD0B02" w14:textId="77777777" w:rsidR="00687FAF" w:rsidRPr="0086468D" w:rsidRDefault="00687FAF" w:rsidP="00687FAF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79"/>
        <w:gridCol w:w="255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627"/>
        <w:gridCol w:w="864"/>
      </w:tblGrid>
      <w:tr w:rsidR="0086468D" w:rsidRPr="0086468D" w14:paraId="19C02C39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0B9C18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E71535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5C96C74F" w14:textId="0895C82F" w:rsidR="00687FAF" w:rsidRPr="0086468D" w:rsidRDefault="00FF68E5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F68FD0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86468D" w:rsidRPr="0086468D" w14:paraId="2D0F03BE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C6D3409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472395B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0F65E831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40F65E4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DC4BBD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86468D" w:rsidRPr="0086468D" w14:paraId="7569688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53895A2B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7551091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32A83D21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7DD26A4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A20429D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Kadry i płace, KiP</w:t>
            </w:r>
          </w:p>
        </w:tc>
      </w:tr>
      <w:tr w:rsidR="0086468D" w:rsidRPr="0086468D" w14:paraId="23BDA17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B3DE863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091029" w14:textId="1DF02586" w:rsidR="00687FAF" w:rsidRPr="0086468D" w:rsidRDefault="00AB6165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3F4BEACD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CE8A215" w14:textId="77777777" w:rsidR="00687FAF" w:rsidRPr="0086468D" w:rsidRDefault="00687FAF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ED486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37063AC5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E7B974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6688D90" w14:textId="5CA30CDA" w:rsidR="00687FAF" w:rsidRPr="0086468D" w:rsidRDefault="004C4969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</w:t>
            </w:r>
            <w:r w:rsidR="00687FAF" w:rsidRPr="0086468D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340B9B5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3C52294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86468D" w:rsidRPr="0086468D" w14:paraId="2DC2D0EC" w14:textId="77777777" w:rsidTr="008220E5">
        <w:tc>
          <w:tcPr>
            <w:tcW w:w="1668" w:type="dxa"/>
            <w:gridSpan w:val="2"/>
            <w:vMerge w:val="restart"/>
            <w:vAlign w:val="center"/>
          </w:tcPr>
          <w:p w14:paraId="0509775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7338A3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6F4B0CE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2D3A72A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364D32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AA3D7C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0A99518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36D84011" w14:textId="10B9E587" w:rsidR="00687FAF" w:rsidRPr="0086468D" w:rsidRDefault="00027609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4" w:type="dxa"/>
            <w:vMerge/>
            <w:vAlign w:val="center"/>
          </w:tcPr>
          <w:p w14:paraId="211E983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4B433559" w14:textId="77777777" w:rsidTr="00C3131E">
        <w:tc>
          <w:tcPr>
            <w:tcW w:w="1668" w:type="dxa"/>
            <w:gridSpan w:val="2"/>
            <w:vMerge/>
            <w:vAlign w:val="center"/>
          </w:tcPr>
          <w:p w14:paraId="25D5BE2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14:paraId="13EBF45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01" w:type="dxa"/>
            <w:gridSpan w:val="3"/>
            <w:vAlign w:val="center"/>
          </w:tcPr>
          <w:p w14:paraId="5E0AA81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9DE7FE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7DE623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396ABDE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4F03622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D8CD2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86468D" w:rsidRPr="0086468D" w14:paraId="10CC6155" w14:textId="77777777" w:rsidTr="00C3131E">
        <w:trPr>
          <w:trHeight w:val="255"/>
        </w:trPr>
        <w:tc>
          <w:tcPr>
            <w:tcW w:w="1668" w:type="dxa"/>
            <w:gridSpan w:val="2"/>
            <w:vAlign w:val="center"/>
          </w:tcPr>
          <w:p w14:paraId="6C626B8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79" w:type="dxa"/>
            <w:vAlign w:val="center"/>
          </w:tcPr>
          <w:p w14:paraId="16C4E05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3"/>
            <w:vAlign w:val="center"/>
          </w:tcPr>
          <w:p w14:paraId="19DFDEB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3C6F322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861" w:type="dxa"/>
            <w:gridSpan w:val="8"/>
            <w:vAlign w:val="center"/>
          </w:tcPr>
          <w:p w14:paraId="10E2B8D7" w14:textId="77777777" w:rsidR="00687FAF" w:rsidRPr="0086468D" w:rsidRDefault="00687FAF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64D9C0F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4D1E1248" w14:textId="77777777" w:rsidTr="00C3131E">
        <w:trPr>
          <w:trHeight w:val="255"/>
        </w:trPr>
        <w:tc>
          <w:tcPr>
            <w:tcW w:w="1668" w:type="dxa"/>
            <w:gridSpan w:val="2"/>
            <w:vAlign w:val="center"/>
          </w:tcPr>
          <w:p w14:paraId="0BBEA3B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14:paraId="2B9A7E6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1" w:type="dxa"/>
            <w:gridSpan w:val="3"/>
            <w:vAlign w:val="center"/>
          </w:tcPr>
          <w:p w14:paraId="60F07C6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04E24C3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1" w:type="dxa"/>
            <w:gridSpan w:val="8"/>
            <w:vAlign w:val="center"/>
          </w:tcPr>
          <w:p w14:paraId="7892EC6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37838F5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28FBC768" w14:textId="77777777" w:rsidTr="00C3131E">
        <w:trPr>
          <w:trHeight w:val="279"/>
        </w:trPr>
        <w:tc>
          <w:tcPr>
            <w:tcW w:w="1668" w:type="dxa"/>
            <w:gridSpan w:val="2"/>
            <w:vAlign w:val="center"/>
          </w:tcPr>
          <w:p w14:paraId="15B037A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9" w:type="dxa"/>
            <w:vAlign w:val="center"/>
          </w:tcPr>
          <w:p w14:paraId="245430A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3"/>
            <w:vAlign w:val="center"/>
          </w:tcPr>
          <w:p w14:paraId="4CDA48F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6D2EC3B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617FB7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5117850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0E568A1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86468D" w:rsidRPr="0086468D" w14:paraId="376217E7" w14:textId="77777777" w:rsidTr="004C2C50">
        <w:tc>
          <w:tcPr>
            <w:tcW w:w="1101" w:type="dxa"/>
            <w:vAlign w:val="center"/>
          </w:tcPr>
          <w:p w14:paraId="5E1DA5B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26B3B8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D70F38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36FB02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EC4EB8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238D934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095906A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64897397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493BD8D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FA03A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6BC25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A0B49D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7E1B920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02BE95E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2721D6A0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8245C4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F5A46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6BB1DB1D" w14:textId="7E3B58FB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</w:t>
            </w:r>
            <w:r w:rsidR="00D85B4F" w:rsidRPr="0086468D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 xml:space="preserve"> 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212FC89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412E453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0823B50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58337F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BBE1B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4CE6945" w14:textId="7BC2A0DC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814A0C" w:rsidRPr="0086468D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86468D">
              <w:rPr>
                <w:rFonts w:ascii="Times New Roman" w:hAnsi="Times New Roman"/>
                <w:sz w:val="16"/>
                <w:szCs w:val="16"/>
              </w:rPr>
              <w:t>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1DA93C5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007D430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03BE7CE7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2A53FC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E4F3BE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B6789F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252060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1157D39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715C79ED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0946BB17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3DCA4A83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995DF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AB635BA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1B38037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EEA302B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10F17600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7984102F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6DC911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0C783E4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411B9F3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5BB6DAB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678D239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1A48977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E7BCA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E3CEEEA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A67348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36A156C4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K_K03, K_K05</w:t>
            </w:r>
          </w:p>
        </w:tc>
        <w:tc>
          <w:tcPr>
            <w:tcW w:w="864" w:type="dxa"/>
            <w:vAlign w:val="center"/>
          </w:tcPr>
          <w:p w14:paraId="668A6D39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6468D" w:rsidRPr="0086468D" w14:paraId="5D82D96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C9BF3D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E61C40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D6B658" w14:textId="77777777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31E0172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K_K09, K_K02</w:t>
            </w:r>
          </w:p>
        </w:tc>
        <w:tc>
          <w:tcPr>
            <w:tcW w:w="864" w:type="dxa"/>
            <w:vAlign w:val="center"/>
          </w:tcPr>
          <w:p w14:paraId="512A4416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FDA52D3" w14:textId="77777777" w:rsidR="00687FAF" w:rsidRPr="0086468D" w:rsidRDefault="00687FAF" w:rsidP="00687FAF">
      <w:pPr>
        <w:jc w:val="center"/>
      </w:pPr>
      <w:r w:rsidRPr="0086468D">
        <w:br w:type="page"/>
      </w:r>
    </w:p>
    <w:p w14:paraId="75A85AC4" w14:textId="77777777" w:rsidR="00687FAF" w:rsidRPr="0086468D" w:rsidRDefault="00687FAF" w:rsidP="00687FAF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86468D" w:rsidRPr="0086468D" w14:paraId="68EAB113" w14:textId="77777777" w:rsidTr="00854F52">
        <w:tc>
          <w:tcPr>
            <w:tcW w:w="1922" w:type="dxa"/>
          </w:tcPr>
          <w:p w14:paraId="4D61BCFE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308373" w14:textId="282FD095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765A30D" w14:textId="2A285423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5593CDAA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1F5AC9" w14:textId="2245D8AA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1D9461E4" w14:textId="77777777" w:rsidTr="007A136E">
        <w:tc>
          <w:tcPr>
            <w:tcW w:w="1922" w:type="dxa"/>
          </w:tcPr>
          <w:p w14:paraId="56AF039E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32AAC54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6721C384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138" w:type="dxa"/>
          </w:tcPr>
          <w:p w14:paraId="6102CC75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80832DE" w14:textId="2815A25F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konwersacja</w:t>
            </w:r>
          </w:p>
        </w:tc>
      </w:tr>
      <w:tr w:rsidR="0086468D" w:rsidRPr="0086468D" w14:paraId="32BAAF98" w14:textId="77777777" w:rsidTr="0086116D">
        <w:tc>
          <w:tcPr>
            <w:tcW w:w="9060" w:type="dxa"/>
            <w:gridSpan w:val="2"/>
          </w:tcPr>
          <w:p w14:paraId="2C5051C0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5CECE6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B9F20D0" w14:textId="117928FD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311432F9" w14:textId="77777777" w:rsidTr="0081295B">
        <w:trPr>
          <w:trHeight w:val="3629"/>
        </w:trPr>
        <w:tc>
          <w:tcPr>
            <w:tcW w:w="9060" w:type="dxa"/>
            <w:gridSpan w:val="2"/>
          </w:tcPr>
          <w:p w14:paraId="72058479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Źródła prawa pracy i stosunek pracy.</w:t>
            </w:r>
          </w:p>
          <w:p w14:paraId="58B80A78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Nawiązanie stosunku pracy.</w:t>
            </w:r>
          </w:p>
          <w:p w14:paraId="277688D1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Obowiązki pracodawcy i pracownika.</w:t>
            </w:r>
          </w:p>
          <w:p w14:paraId="096B90F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dodatkowe towarzyszące umowom o pracę.</w:t>
            </w:r>
          </w:p>
          <w:p w14:paraId="7EA63CA8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Zmiana stosunku pracy (porozumienie, wypowiedzenie zmieniające).</w:t>
            </w:r>
          </w:p>
          <w:p w14:paraId="4A71F7C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Ustanie stosunku pracy.</w:t>
            </w:r>
          </w:p>
          <w:p w14:paraId="113CA6EE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Roszczenia pracownika i pracodawcy w przypadku wadliwego rozwiązania umowy o pracę.</w:t>
            </w:r>
          </w:p>
          <w:p w14:paraId="5EDCAD0F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wynagrodzenia.</w:t>
            </w:r>
          </w:p>
          <w:p w14:paraId="52E805EB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nadliczbowych.</w:t>
            </w:r>
          </w:p>
          <w:p w14:paraId="2A37F0AC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Odpowiedzialność pracownicza - materialna i porządkowa.</w:t>
            </w:r>
          </w:p>
          <w:p w14:paraId="3F18CA54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pracy w działalności gospodarczej.</w:t>
            </w:r>
          </w:p>
          <w:p w14:paraId="3516DC2C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Uprawnienia pracowników związane z rodzicielstwem.</w:t>
            </w:r>
          </w:p>
          <w:p w14:paraId="49094DCA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Świadczenia z tytułu wypadków przy pracy i chorób zawodowych.</w:t>
            </w:r>
          </w:p>
          <w:p w14:paraId="04FA1501" w14:textId="77777777" w:rsidR="0081295B" w:rsidRPr="0086468D" w:rsidRDefault="0081295B" w:rsidP="008129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Mobbing i dyskryminacja w przedsiębiorstwie.</w:t>
            </w:r>
          </w:p>
          <w:p w14:paraId="0D7A8A31" w14:textId="090479F2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cywilnoprawne wykorzystywane w działalności gospodarczej.</w:t>
            </w:r>
          </w:p>
        </w:tc>
      </w:tr>
    </w:tbl>
    <w:p w14:paraId="12C011B1" w14:textId="77777777" w:rsidR="00687FAF" w:rsidRPr="0086468D" w:rsidRDefault="00687FAF" w:rsidP="00687FAF">
      <w:pPr>
        <w:spacing w:after="0" w:line="240" w:lineRule="auto"/>
      </w:pPr>
    </w:p>
    <w:p w14:paraId="6D735E15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87FAF" w:rsidRPr="0086468D" w14:paraId="2D301DC9" w14:textId="77777777" w:rsidTr="004C2C50">
        <w:tc>
          <w:tcPr>
            <w:tcW w:w="668" w:type="dxa"/>
          </w:tcPr>
          <w:p w14:paraId="7DED40F7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1" w:name="_Hlk86835681"/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11E22EF5" w14:textId="54D37644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Kodeks Pracy</w:t>
            </w:r>
            <w:r w:rsidR="004C4969" w:rsidRPr="0086468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Praktyczny komentarz z przykładami</w:t>
            </w:r>
            <w:r w:rsidR="004C4969" w:rsidRPr="0086468D">
              <w:rPr>
                <w:rFonts w:ascii="Times New Roman" w:hAnsi="Times New Roman"/>
                <w:sz w:val="20"/>
                <w:szCs w:val="20"/>
              </w:rPr>
              <w:t xml:space="preserve"> - aktualny w roku, w którym prowadzone są zajęcia.</w:t>
            </w:r>
          </w:p>
        </w:tc>
      </w:tr>
      <w:bookmarkEnd w:id="11"/>
    </w:tbl>
    <w:p w14:paraId="7976F862" w14:textId="77777777" w:rsidR="00687FAF" w:rsidRPr="0086468D" w:rsidRDefault="00687FAF" w:rsidP="00687FAF">
      <w:pPr>
        <w:spacing w:after="0" w:line="240" w:lineRule="auto"/>
        <w:rPr>
          <w:rFonts w:ascii="Times New Roman" w:hAnsi="Times New Roman"/>
        </w:rPr>
      </w:pPr>
    </w:p>
    <w:p w14:paraId="6423AEB3" w14:textId="77777777" w:rsidR="00687FAF" w:rsidRPr="0086468D" w:rsidRDefault="00687FAF" w:rsidP="00687FAF">
      <w:pPr>
        <w:spacing w:after="0" w:line="240" w:lineRule="auto"/>
        <w:ind w:left="-142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687FAF" w:rsidRPr="0086468D" w14:paraId="44E61EB2" w14:textId="77777777" w:rsidTr="004C2C50">
        <w:tc>
          <w:tcPr>
            <w:tcW w:w="668" w:type="dxa"/>
          </w:tcPr>
          <w:p w14:paraId="47F206D5" w14:textId="77777777" w:rsidR="00687FAF" w:rsidRPr="0086468D" w:rsidRDefault="00687FAF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2AFCF23F" w14:textId="20DC5688" w:rsidR="00687FAF" w:rsidRPr="0086468D" w:rsidRDefault="00687FAF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J. Stelina (red.), Prawo pracy, C.H. Beck, Warszawa 2013</w:t>
            </w:r>
            <w:r w:rsidR="00AB6165"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B347B43" w14:textId="77777777" w:rsidR="00687FAF" w:rsidRPr="0086468D" w:rsidRDefault="00687FAF" w:rsidP="00687FAF"/>
    <w:p w14:paraId="3769A90F" w14:textId="77777777" w:rsidR="00687FAF" w:rsidRPr="0086468D" w:rsidRDefault="00687FAF" w:rsidP="00687FAF">
      <w:r w:rsidRPr="0086468D">
        <w:br w:type="page"/>
      </w:r>
    </w:p>
    <w:p w14:paraId="5E032899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ED468B5" w14:textId="77777777" w:rsidR="00293CC4" w:rsidRPr="0086468D" w:rsidRDefault="00293CC4" w:rsidP="00293CC4">
      <w:pPr>
        <w:jc w:val="center"/>
        <w:rPr>
          <w:rFonts w:ascii="Times New Roman" w:hAnsi="Times New Roman"/>
          <w:b/>
        </w:rPr>
      </w:pPr>
    </w:p>
    <w:p w14:paraId="65C1D6CC" w14:textId="77777777" w:rsidR="00293CC4" w:rsidRPr="0086468D" w:rsidRDefault="00293CC4" w:rsidP="00293CC4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6468D" w:rsidRPr="0086468D" w14:paraId="1F8573FD" w14:textId="77777777" w:rsidTr="001F5099">
        <w:trPr>
          <w:trHeight w:val="501"/>
        </w:trPr>
        <w:tc>
          <w:tcPr>
            <w:tcW w:w="2802" w:type="dxa"/>
            <w:gridSpan w:val="4"/>
            <w:vAlign w:val="center"/>
          </w:tcPr>
          <w:p w14:paraId="585A317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727940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646640BB" w14:textId="6A9E7710" w:rsidR="00293CC4" w:rsidRPr="0086468D" w:rsidRDefault="00FF68E5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CE39A0" w14:textId="1D5515B8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22E727A7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5DBF619D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210A06D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1CC6ED1F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18E8F209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99F7DF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E1A382B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16838034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DD9F85F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1D217DEC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0EE9936E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1C99337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4A6B0345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28E89184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D233311" w14:textId="663C85A0" w:rsidR="00293CC4" w:rsidRPr="0086468D" w:rsidRDefault="00AB6165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  <w:r w:rsidR="00293CC4" w:rsidRPr="0086468D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86468D" w:rsidRPr="0086468D" w14:paraId="314408E7" w14:textId="77777777" w:rsidTr="001F5099">
        <w:trPr>
          <w:trHeight w:val="210"/>
        </w:trPr>
        <w:tc>
          <w:tcPr>
            <w:tcW w:w="2802" w:type="dxa"/>
            <w:gridSpan w:val="4"/>
            <w:vAlign w:val="center"/>
          </w:tcPr>
          <w:p w14:paraId="06693DB8" w14:textId="77777777" w:rsidR="00293CC4" w:rsidRPr="0086468D" w:rsidRDefault="00293CC4" w:rsidP="001F5099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E71728B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196FCDF9" w14:textId="77777777" w:rsidTr="001F5099">
        <w:trPr>
          <w:trHeight w:val="395"/>
        </w:trPr>
        <w:tc>
          <w:tcPr>
            <w:tcW w:w="2808" w:type="dxa"/>
            <w:gridSpan w:val="5"/>
            <w:vAlign w:val="center"/>
          </w:tcPr>
          <w:p w14:paraId="1A16478F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3C3F0EB" w14:textId="7223A1FF" w:rsidR="00293CC4" w:rsidRPr="0086468D" w:rsidRDefault="004C4969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EFE5B82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0978E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0CB350F1" w14:textId="77777777" w:rsidTr="001F5099">
        <w:tc>
          <w:tcPr>
            <w:tcW w:w="1668" w:type="dxa"/>
            <w:gridSpan w:val="2"/>
            <w:vMerge w:val="restart"/>
            <w:vAlign w:val="center"/>
          </w:tcPr>
          <w:p w14:paraId="713D88B2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0B1FA3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6D8087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8C873F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4D15F5A4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E7D7AC7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0EDC1B3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2D0C7DD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344AD2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1A834015" w14:textId="77777777" w:rsidTr="001F5099">
        <w:tc>
          <w:tcPr>
            <w:tcW w:w="1668" w:type="dxa"/>
            <w:gridSpan w:val="2"/>
            <w:vMerge/>
            <w:vAlign w:val="center"/>
          </w:tcPr>
          <w:p w14:paraId="5634E1A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5C09A2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8E7B580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C2A9A5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70915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E8583B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31BB32A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8B5337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86468D" w:rsidRPr="0086468D" w14:paraId="24747035" w14:textId="77777777" w:rsidTr="001F5099">
        <w:trPr>
          <w:trHeight w:val="255"/>
        </w:trPr>
        <w:tc>
          <w:tcPr>
            <w:tcW w:w="1668" w:type="dxa"/>
            <w:gridSpan w:val="2"/>
            <w:vAlign w:val="center"/>
          </w:tcPr>
          <w:p w14:paraId="383E2ACA" w14:textId="77777777" w:rsidR="00293CC4" w:rsidRPr="0086468D" w:rsidRDefault="00293CC4" w:rsidP="001F50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43FC53F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422DD04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29BC0FA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5C4735D3" w14:textId="77777777" w:rsidR="00293CC4" w:rsidRPr="0086468D" w:rsidRDefault="00293CC4" w:rsidP="00EE1E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32E8B4FF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86468D" w:rsidRPr="0086468D" w14:paraId="770306D2" w14:textId="77777777" w:rsidTr="001F5099">
        <w:trPr>
          <w:trHeight w:val="279"/>
        </w:trPr>
        <w:tc>
          <w:tcPr>
            <w:tcW w:w="1668" w:type="dxa"/>
            <w:gridSpan w:val="2"/>
            <w:vAlign w:val="center"/>
          </w:tcPr>
          <w:p w14:paraId="2201655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A9A7EE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402F66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0B4884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28DC7C49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98BF5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7F1EC4C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7CC87260" w14:textId="77777777" w:rsidTr="001F5099">
        <w:tc>
          <w:tcPr>
            <w:tcW w:w="1101" w:type="dxa"/>
            <w:vAlign w:val="center"/>
          </w:tcPr>
          <w:p w14:paraId="4A299B54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938B4DE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F7F69D6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60C11A1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80D33F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D905D55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659596D" w14:textId="77777777" w:rsidR="00293CC4" w:rsidRPr="0086468D" w:rsidRDefault="00293CC4" w:rsidP="001F50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38740928" w14:textId="77777777" w:rsidTr="001F5099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2673A75" w14:textId="7736679B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D3A9CA7" w14:textId="72E138C4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98A023" w14:textId="0F47E455" w:rsidR="00E06077" w:rsidRPr="0086468D" w:rsidRDefault="00E06077" w:rsidP="004C4969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16444718" w14:textId="70340218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468182B" w14:textId="7FFB052B" w:rsidR="00E06077" w:rsidRPr="0086468D" w:rsidRDefault="00E06077" w:rsidP="001F50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6468D" w:rsidRPr="0086468D" w14:paraId="64E07AA9" w14:textId="77777777" w:rsidTr="001F5099">
        <w:trPr>
          <w:trHeight w:val="255"/>
        </w:trPr>
        <w:tc>
          <w:tcPr>
            <w:tcW w:w="1101" w:type="dxa"/>
            <w:vMerge/>
            <w:vAlign w:val="center"/>
          </w:tcPr>
          <w:p w14:paraId="24054EBC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AA3FCF" w14:textId="4373644E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05EED45" w14:textId="67F63EC5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6CD3082B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6ED5C71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4C160B0" w14:textId="0B0060F4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09A6F3B7" w14:textId="1055103E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86468D" w:rsidRPr="0086468D" w14:paraId="6D26CC73" w14:textId="77777777" w:rsidTr="001F5099">
        <w:trPr>
          <w:trHeight w:val="255"/>
        </w:trPr>
        <w:tc>
          <w:tcPr>
            <w:tcW w:w="1101" w:type="dxa"/>
            <w:vAlign w:val="center"/>
          </w:tcPr>
          <w:p w14:paraId="30D8CD87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51893D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B0AB0CB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42D281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potrafi definiować problemy badawcze i cele pracy, tj.:</w:t>
            </w:r>
          </w:p>
          <w:p w14:paraId="73682471" w14:textId="77777777" w:rsidR="00E06077" w:rsidRPr="0086468D" w:rsidRDefault="00E06077" w:rsidP="00E06077">
            <w:pPr>
              <w:pStyle w:val="Bezodstpw"/>
              <w:ind w:left="67" w:hanging="67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7D4AE953" w14:textId="77777777" w:rsidR="00E06077" w:rsidRPr="0086468D" w:rsidRDefault="00E06077" w:rsidP="00E06077">
            <w:pPr>
              <w:pStyle w:val="Bezodstpw"/>
              <w:ind w:left="67" w:hanging="67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3DE6131B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3E77D9B0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16E6F77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powiązać problemy z literaturą przedmiotu </w:t>
            </w:r>
          </w:p>
          <w:p w14:paraId="35B0C230" w14:textId="77777777" w:rsidR="00E06077" w:rsidRPr="0086468D" w:rsidRDefault="00E06077" w:rsidP="00E06077">
            <w:pPr>
              <w:pStyle w:val="Bezodstpw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9166E1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C8B8E6D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20E3CC68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E257F55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0C052C34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5F92B9A4" w14:textId="09205C6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</w:t>
            </w:r>
            <w:r w:rsidR="007F3E78" w:rsidRPr="0086468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1AE8B9A6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E06077" w:rsidRPr="0086468D" w14:paraId="05E42734" w14:textId="77777777" w:rsidTr="001F5099">
        <w:trPr>
          <w:trHeight w:val="255"/>
        </w:trPr>
        <w:tc>
          <w:tcPr>
            <w:tcW w:w="1101" w:type="dxa"/>
            <w:vAlign w:val="center"/>
          </w:tcPr>
          <w:p w14:paraId="047E4BF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361E9F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1A150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7D6551A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Student potrafi właściwie prezentować problemy badawcze, tj.:</w:t>
            </w:r>
          </w:p>
          <w:p w14:paraId="048B9486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79CD967E" w14:textId="77777777" w:rsidR="00E06077" w:rsidRPr="0086468D" w:rsidRDefault="00E06077" w:rsidP="00E06077">
            <w:pPr>
              <w:pStyle w:val="Bezodstpw"/>
              <w:ind w:firstLine="0"/>
              <w:rPr>
                <w:sz w:val="16"/>
                <w:szCs w:val="16"/>
              </w:rPr>
            </w:pPr>
            <w:r w:rsidRPr="0086468D">
              <w:rPr>
                <w:sz w:val="16"/>
                <w:szCs w:val="16"/>
              </w:rPr>
              <w:t>- wykazuje się umiejętnością przekonywania innych i obrony własnych poglądów</w:t>
            </w:r>
          </w:p>
          <w:p w14:paraId="5F135A5B" w14:textId="70A8B0F3" w:rsidR="00E06077" w:rsidRPr="0086468D" w:rsidRDefault="00E06077" w:rsidP="00E0607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047E3532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8CB745C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303BEC47" w14:textId="77777777" w:rsidR="00E06077" w:rsidRPr="0086468D" w:rsidRDefault="00E06077" w:rsidP="00E0607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1CC0AD57" w14:textId="77777777" w:rsidR="00293CC4" w:rsidRPr="0086468D" w:rsidRDefault="00293CC4" w:rsidP="00293CC4"/>
    <w:p w14:paraId="26C6A5F8" w14:textId="77777777" w:rsidR="00293CC4" w:rsidRPr="0086468D" w:rsidRDefault="00293CC4" w:rsidP="00293CC4">
      <w:pPr>
        <w:jc w:val="center"/>
      </w:pPr>
      <w:r w:rsidRPr="0086468D">
        <w:br w:type="page"/>
      </w:r>
    </w:p>
    <w:p w14:paraId="2DD9D9E3" w14:textId="77777777" w:rsidR="00293CC4" w:rsidRPr="0086468D" w:rsidRDefault="00293CC4" w:rsidP="00293CC4">
      <w:pPr>
        <w:jc w:val="center"/>
        <w:rPr>
          <w:rFonts w:ascii="Times New Roman" w:hAnsi="Times New Roman"/>
          <w:b/>
        </w:rPr>
      </w:pPr>
      <w:r w:rsidRPr="0086468D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86468D" w:rsidRPr="0086468D" w14:paraId="7A1F5981" w14:textId="77777777" w:rsidTr="00D010E4">
        <w:tc>
          <w:tcPr>
            <w:tcW w:w="1938" w:type="dxa"/>
          </w:tcPr>
          <w:p w14:paraId="163C0202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F2876B" w14:textId="1541BEA8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3B2095D" w14:textId="77797E63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3DF0C85F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DFE9F7" w14:textId="5943AE1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6468D" w:rsidRPr="0086468D" w14:paraId="215900B4" w14:textId="77777777" w:rsidTr="00B30C22">
        <w:tc>
          <w:tcPr>
            <w:tcW w:w="1938" w:type="dxa"/>
          </w:tcPr>
          <w:p w14:paraId="1988952F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CFFD00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129A311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7752111C" w14:textId="77777777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10BEB91" w14:textId="7F3208AE" w:rsidR="004C4969" w:rsidRPr="0086468D" w:rsidRDefault="004C4969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 xml:space="preserve">Burza mózgów, </w:t>
            </w:r>
            <w:r w:rsidR="007F3E78" w:rsidRPr="0086468D">
              <w:rPr>
                <w:rFonts w:ascii="Times New Roman" w:hAnsi="Times New Roman"/>
                <w:sz w:val="20"/>
                <w:szCs w:val="20"/>
              </w:rPr>
              <w:t>d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>yskusja</w:t>
            </w:r>
          </w:p>
        </w:tc>
      </w:tr>
      <w:tr w:rsidR="0086468D" w:rsidRPr="0086468D" w14:paraId="10C99D13" w14:textId="77777777" w:rsidTr="00EB52E8">
        <w:tc>
          <w:tcPr>
            <w:tcW w:w="9060" w:type="dxa"/>
            <w:gridSpan w:val="2"/>
          </w:tcPr>
          <w:p w14:paraId="51457EE9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228E61" w14:textId="77777777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8827B87" w14:textId="0AF2FC7B" w:rsidR="0081295B" w:rsidRPr="0086468D" w:rsidRDefault="0081295B" w:rsidP="00812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1295B" w:rsidRPr="0086468D" w14:paraId="36A95F11" w14:textId="77777777" w:rsidTr="00C416F7">
        <w:tc>
          <w:tcPr>
            <w:tcW w:w="9060" w:type="dxa"/>
            <w:gridSpan w:val="2"/>
          </w:tcPr>
          <w:p w14:paraId="2A0255FC" w14:textId="319C0520" w:rsidR="0081295B" w:rsidRPr="0086468D" w:rsidRDefault="0081295B" w:rsidP="008129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Dyskusja nad pracą dyplomową.</w:t>
            </w:r>
          </w:p>
        </w:tc>
      </w:tr>
    </w:tbl>
    <w:p w14:paraId="65CEAA48" w14:textId="77777777" w:rsidR="00293CC4" w:rsidRPr="0086468D" w:rsidRDefault="00293CC4" w:rsidP="00293CC4">
      <w:pPr>
        <w:spacing w:after="0" w:line="240" w:lineRule="auto"/>
      </w:pPr>
    </w:p>
    <w:p w14:paraId="44676BC4" w14:textId="77777777" w:rsidR="00293CC4" w:rsidRPr="0086468D" w:rsidRDefault="00293CC4" w:rsidP="00293CC4">
      <w:pPr>
        <w:spacing w:after="0" w:line="240" w:lineRule="auto"/>
      </w:pPr>
    </w:p>
    <w:p w14:paraId="66DCF767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33422EF3" w14:textId="77777777" w:rsidTr="00470893">
        <w:tc>
          <w:tcPr>
            <w:tcW w:w="675" w:type="dxa"/>
          </w:tcPr>
          <w:p w14:paraId="460C0F0C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AA1706" w14:textId="4E7BA268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2" w:name="_Hlk87378045"/>
            <w:r w:rsidRPr="0086468D">
              <w:rPr>
                <w:rFonts w:ascii="Times New Roman" w:hAnsi="Times New Roman"/>
                <w:sz w:val="20"/>
                <w:szCs w:val="20"/>
              </w:rPr>
              <w:t>Zenderowski R.</w:t>
            </w:r>
            <w:r w:rsidR="00761232" w:rsidRPr="0086468D">
              <w:rPr>
                <w:rFonts w:ascii="Times New Roman" w:hAnsi="Times New Roman"/>
                <w:sz w:val="20"/>
                <w:szCs w:val="20"/>
              </w:rPr>
              <w:t>, Praca</w:t>
            </w:r>
            <w:r w:rsidRPr="0086468D">
              <w:rPr>
                <w:rFonts w:ascii="Times New Roman" w:hAnsi="Times New Roman"/>
                <w:sz w:val="20"/>
                <w:szCs w:val="20"/>
              </w:rPr>
              <w:t xml:space="preserve"> Magisterska licencjat. Przewodnik po metodologii pisania i obrony pracy dyplomowej, CeDeWU, Warszawa 2020</w:t>
            </w:r>
            <w:bookmarkEnd w:id="12"/>
            <w:r w:rsidRPr="0086468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86468D" w:rsidRPr="0086468D" w14:paraId="69FE00A2" w14:textId="77777777" w:rsidTr="00470893">
        <w:tc>
          <w:tcPr>
            <w:tcW w:w="675" w:type="dxa"/>
          </w:tcPr>
          <w:p w14:paraId="0D0FFE17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9937BB7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Jura J., Roszczypała J., Metodyka przygotowania prac dyplomowych licencjackich i magisterskich, WSE, Warszawa 2000.</w:t>
            </w:r>
          </w:p>
        </w:tc>
      </w:tr>
      <w:tr w:rsidR="00AB6165" w:rsidRPr="0086468D" w14:paraId="4C6464D2" w14:textId="77777777" w:rsidTr="00470893">
        <w:tc>
          <w:tcPr>
            <w:tcW w:w="675" w:type="dxa"/>
          </w:tcPr>
          <w:p w14:paraId="506B28EF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A0E29BF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427C9D5D" w14:textId="77777777" w:rsidR="00AB6165" w:rsidRPr="0086468D" w:rsidRDefault="00AB6165" w:rsidP="00AB6165">
      <w:pPr>
        <w:spacing w:after="0" w:line="240" w:lineRule="auto"/>
      </w:pPr>
    </w:p>
    <w:p w14:paraId="41ADC0CB" w14:textId="77777777" w:rsidR="00AB6165" w:rsidRPr="0086468D" w:rsidRDefault="00AB6165" w:rsidP="00AB6165">
      <w:pPr>
        <w:spacing w:after="0" w:line="240" w:lineRule="auto"/>
      </w:pPr>
    </w:p>
    <w:p w14:paraId="41C9F494" w14:textId="77777777" w:rsidR="00AB6165" w:rsidRPr="0086468D" w:rsidRDefault="00AB6165" w:rsidP="00AB616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86468D" w:rsidRPr="0086468D" w14:paraId="297369A7" w14:textId="77777777" w:rsidTr="00470893">
        <w:tc>
          <w:tcPr>
            <w:tcW w:w="675" w:type="dxa"/>
          </w:tcPr>
          <w:p w14:paraId="7BB89A85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40CC877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Brdulak J., Zasady techniczne pisania prac dyplomowych o tematyce ekonomicznej, SGH, Warszawa 2008.</w:t>
            </w:r>
          </w:p>
        </w:tc>
      </w:tr>
      <w:tr w:rsidR="0086468D" w:rsidRPr="0086468D" w14:paraId="7D7E1B20" w14:textId="77777777" w:rsidTr="00470893">
        <w:tc>
          <w:tcPr>
            <w:tcW w:w="675" w:type="dxa"/>
          </w:tcPr>
          <w:p w14:paraId="4BA8FF36" w14:textId="77777777" w:rsidR="00AB6165" w:rsidRPr="0086468D" w:rsidRDefault="00AB6165" w:rsidP="00470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D53A8C3" w14:textId="77777777" w:rsidR="00AB6165" w:rsidRPr="0086468D" w:rsidRDefault="00AB6165" w:rsidP="00470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Dudziak A., Żejmo A., Redagowanie prac dyplomowych - wskazówki metodyczne dla studentów, Difin, Warszawa 2008.</w:t>
            </w:r>
          </w:p>
        </w:tc>
      </w:tr>
    </w:tbl>
    <w:p w14:paraId="115AF768" w14:textId="77777777" w:rsidR="00293CC4" w:rsidRPr="0086468D" w:rsidRDefault="00293CC4" w:rsidP="00293CC4">
      <w:r w:rsidRPr="0086468D">
        <w:rPr>
          <w:rFonts w:ascii="Times New Roman" w:hAnsi="Times New Roman"/>
        </w:rPr>
        <w:br w:type="page"/>
      </w:r>
    </w:p>
    <w:p w14:paraId="69D1FFE9" w14:textId="77777777" w:rsidR="00293CC4" w:rsidRPr="0086468D" w:rsidRDefault="00293CC4" w:rsidP="00293CC4">
      <w:pPr>
        <w:rPr>
          <w:rFonts w:ascii="Times New Roman" w:hAnsi="Times New Roman"/>
        </w:rPr>
      </w:pPr>
    </w:p>
    <w:p w14:paraId="1D992BA2" w14:textId="77777777" w:rsidR="00BF66DB" w:rsidRPr="0086468D" w:rsidRDefault="00BF66DB" w:rsidP="00BF66DB">
      <w:pPr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37BAFB4D" w14:textId="77777777" w:rsidR="00D24C34" w:rsidRPr="0086468D" w:rsidRDefault="00D24C34" w:rsidP="00D24C34">
      <w:pPr>
        <w:jc w:val="center"/>
        <w:rPr>
          <w:rFonts w:ascii="Times New Roman" w:hAnsi="Times New Roman"/>
          <w:b/>
        </w:rPr>
      </w:pPr>
    </w:p>
    <w:p w14:paraId="1B479C68" w14:textId="77777777" w:rsidR="00D24C34" w:rsidRPr="0086468D" w:rsidRDefault="00D24C34" w:rsidP="00D24C34">
      <w:pPr>
        <w:jc w:val="center"/>
        <w:rPr>
          <w:rFonts w:ascii="Times New Roman" w:hAnsi="Times New Roman"/>
          <w:b/>
          <w:sz w:val="20"/>
          <w:szCs w:val="20"/>
        </w:rPr>
      </w:pPr>
      <w:r w:rsidRPr="0086468D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86468D" w:rsidRPr="0086468D" w14:paraId="7AF11397" w14:textId="77777777" w:rsidTr="009A4A13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6A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F5431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B39E" w14:textId="3512F382" w:rsidR="00D24C34" w:rsidRPr="0086468D" w:rsidRDefault="00FF68E5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89BE" w14:textId="642EF448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86468D" w:rsidRPr="0086468D" w14:paraId="62B35F3A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7255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DEB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86468D" w:rsidRPr="0086468D" w14:paraId="3194FB65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2AFC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C32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86468D" w:rsidRPr="0086468D" w14:paraId="3AA6C34D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17E6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B3F6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86468D" w:rsidRPr="0086468D" w14:paraId="61FCA86C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4022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260E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86468D" w:rsidRPr="0086468D" w14:paraId="1FB2B5ED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6200F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BDB6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86468D" w:rsidRPr="0086468D" w14:paraId="79E1FCE1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1187" w14:textId="77777777" w:rsidR="00D24C34" w:rsidRPr="0086468D" w:rsidRDefault="00D24C34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2603" w14:textId="77777777" w:rsidR="00D24C34" w:rsidRPr="0086468D" w:rsidRDefault="00D24C34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86468D" w:rsidRPr="0086468D" w14:paraId="04A077D3" w14:textId="77777777" w:rsidTr="00ED2B4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41F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89A8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F0E3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9FBD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86468D" w:rsidRPr="0086468D" w14:paraId="4890EABB" w14:textId="77777777" w:rsidTr="00ED2B4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9D04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613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699B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304F" w14:textId="41F93A92" w:rsidR="00D24C34" w:rsidRPr="0086468D" w:rsidRDefault="00160CDD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07B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AA9C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116B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FB2D" w14:textId="2DCF491B" w:rsidR="00D24C34" w:rsidRPr="0086468D" w:rsidRDefault="00160CDD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EE39" w14:textId="77777777" w:rsidR="00D24C34" w:rsidRPr="0086468D" w:rsidRDefault="00D24C34" w:rsidP="00ED2B4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86468D" w:rsidRPr="0086468D" w14:paraId="577B81D2" w14:textId="77777777" w:rsidTr="00ED2B4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E298" w14:textId="77777777" w:rsidR="00D24C34" w:rsidRPr="0086468D" w:rsidRDefault="00D24C34" w:rsidP="00ED2B4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3" w:name="_Hlk136363853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D92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68C34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DA691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7ABF64D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918E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ED86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D44E7BF" w14:textId="77777777" w:rsidR="00D24C34" w:rsidRPr="0086468D" w:rsidRDefault="00D24C34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bookmarkEnd w:id="13"/>
      <w:tr w:rsidR="0086468D" w:rsidRPr="0086468D" w14:paraId="1AD5A8E4" w14:textId="77777777" w:rsidTr="00ED2B4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43CF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468D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2F8" w14:textId="69011DE2" w:rsidR="00761232" w:rsidRPr="0086468D" w:rsidRDefault="00944E86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149C" w14:textId="37615190" w:rsidR="00761232" w:rsidRPr="0086468D" w:rsidRDefault="00944E86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6736" w14:textId="4E007A5B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E851" w14:textId="77777777" w:rsidR="00761232" w:rsidRPr="0086468D" w:rsidRDefault="00761232" w:rsidP="00761232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14A9417C" w14:textId="03BC5F7E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86468D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86468D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F4B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9D19" w14:textId="2B9A0015" w:rsidR="00761232" w:rsidRPr="0086468D" w:rsidRDefault="00814A0C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468D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86468D" w:rsidRPr="0086468D" w14:paraId="47D0350B" w14:textId="77777777" w:rsidTr="00ED2B4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0062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630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B16E81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8D1B1B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7AC9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66A8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01B9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D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86468D" w:rsidRPr="0086468D" w14:paraId="1BD4E235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CD2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BD19A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952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DA4F" w14:textId="68890F7B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BEF3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826373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D21D329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25AEA7F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2B1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468D" w:rsidRPr="0086468D" w14:paraId="439F9293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BE5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F17E41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4B3E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7C3E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0D86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9F68D98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42A2D7B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C3B272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459030B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65D67FC1" w14:textId="2A5538B1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093E" w14:textId="77777777" w:rsidR="00761232" w:rsidRPr="0086468D" w:rsidRDefault="00761232" w:rsidP="00761232">
            <w:pPr>
              <w:jc w:val="center"/>
            </w:pPr>
          </w:p>
        </w:tc>
      </w:tr>
      <w:tr w:rsidR="0086468D" w:rsidRPr="0086468D" w14:paraId="03CDB904" w14:textId="77777777" w:rsidTr="00ED2B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DF6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754FA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CABD4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C3D9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41E2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A926413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1919" w14:textId="77777777" w:rsidR="00761232" w:rsidRPr="0086468D" w:rsidRDefault="00761232" w:rsidP="00761232">
            <w:pPr>
              <w:jc w:val="center"/>
            </w:pPr>
          </w:p>
        </w:tc>
      </w:tr>
      <w:tr w:rsidR="0086468D" w:rsidRPr="0086468D" w14:paraId="043A1E10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7558" w14:textId="77777777" w:rsidR="00761232" w:rsidRPr="0086468D" w:rsidRDefault="00761232" w:rsidP="0076123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6ED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C91C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1330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CE02" w14:textId="77777777" w:rsidR="00761232" w:rsidRPr="0086468D" w:rsidRDefault="00761232" w:rsidP="00761232">
            <w:pPr>
              <w:jc w:val="center"/>
            </w:pPr>
          </w:p>
        </w:tc>
      </w:tr>
      <w:tr w:rsidR="00761232" w:rsidRPr="0086468D" w14:paraId="700F8D55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FEB0" w14:textId="77777777" w:rsidR="00761232" w:rsidRPr="0086468D" w:rsidRDefault="00761232" w:rsidP="0076123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8C97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050D9" w14:textId="77777777" w:rsidR="00761232" w:rsidRPr="0086468D" w:rsidRDefault="00761232" w:rsidP="0076123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866C" w14:textId="77777777" w:rsidR="00761232" w:rsidRPr="0086468D" w:rsidRDefault="00761232" w:rsidP="007612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468D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C529" w14:textId="77777777" w:rsidR="00761232" w:rsidRPr="0086468D" w:rsidRDefault="00761232" w:rsidP="00761232">
            <w:pPr>
              <w:jc w:val="center"/>
            </w:pPr>
          </w:p>
        </w:tc>
      </w:tr>
    </w:tbl>
    <w:p w14:paraId="1FADF51C" w14:textId="77777777" w:rsidR="00D24C34" w:rsidRPr="0086468D" w:rsidRDefault="00D24C34" w:rsidP="00D24C34">
      <w:pPr>
        <w:spacing w:after="0"/>
        <w:rPr>
          <w:rFonts w:ascii="Times New Roman" w:hAnsi="Times New Roman"/>
        </w:rPr>
      </w:pPr>
    </w:p>
    <w:p w14:paraId="6FA0F721" w14:textId="77777777" w:rsidR="00D24C34" w:rsidRPr="0086468D" w:rsidRDefault="00D24C34" w:rsidP="00D24C34">
      <w:pPr>
        <w:rPr>
          <w:rFonts w:ascii="Times New Roman" w:hAnsi="Times New Roman"/>
        </w:rPr>
      </w:pPr>
    </w:p>
    <w:p w14:paraId="0D35A387" w14:textId="77777777" w:rsidR="00D24C34" w:rsidRPr="0086468D" w:rsidRDefault="00D24C34" w:rsidP="00D24C34">
      <w:pPr>
        <w:spacing w:after="0" w:line="240" w:lineRule="auto"/>
      </w:pPr>
    </w:p>
    <w:p w14:paraId="5DCF334E" w14:textId="77777777" w:rsidR="00D24C34" w:rsidRPr="0086468D" w:rsidRDefault="00D24C34" w:rsidP="00D24C34">
      <w:pPr>
        <w:spacing w:after="0" w:line="240" w:lineRule="auto"/>
      </w:pPr>
    </w:p>
    <w:p w14:paraId="70F01931" w14:textId="77777777" w:rsidR="00D24C34" w:rsidRPr="0086468D" w:rsidRDefault="00D24C34" w:rsidP="00D24C34">
      <w:pPr>
        <w:spacing w:after="0"/>
        <w:rPr>
          <w:rFonts w:ascii="Times New Roman" w:hAnsi="Times New Roman"/>
        </w:rPr>
      </w:pPr>
    </w:p>
    <w:p w14:paraId="46034F2E" w14:textId="77777777" w:rsidR="00D24C34" w:rsidRPr="0086468D" w:rsidRDefault="00D24C34" w:rsidP="00D24C34">
      <w:pPr>
        <w:rPr>
          <w:rFonts w:ascii="Times New Roman" w:hAnsi="Times New Roman"/>
        </w:rPr>
      </w:pPr>
    </w:p>
    <w:p w14:paraId="08018496" w14:textId="77777777" w:rsidR="00D24C34" w:rsidRPr="0086468D" w:rsidRDefault="00D24C34" w:rsidP="00D24C34">
      <w:pPr>
        <w:spacing w:after="0" w:line="240" w:lineRule="auto"/>
      </w:pPr>
    </w:p>
    <w:p w14:paraId="3D481F0C" w14:textId="77777777" w:rsidR="00D24C34" w:rsidRPr="0086468D" w:rsidRDefault="00D24C34" w:rsidP="00D24C34"/>
    <w:p w14:paraId="12DBDDD0" w14:textId="77777777" w:rsidR="00D24C34" w:rsidRPr="0086468D" w:rsidRDefault="00D24C34" w:rsidP="00D24C34"/>
    <w:p w14:paraId="17D92EDC" w14:textId="77777777" w:rsidR="00D24C34" w:rsidRPr="0086468D" w:rsidRDefault="00D24C34" w:rsidP="00D24C34">
      <w:r w:rsidRPr="0086468D">
        <w:br w:type="page"/>
      </w:r>
    </w:p>
    <w:p w14:paraId="01E76D8A" w14:textId="77777777" w:rsidR="00D24C34" w:rsidRPr="0086468D" w:rsidRDefault="00D24C34" w:rsidP="00D24C34">
      <w:pPr>
        <w:jc w:val="center"/>
        <w:rPr>
          <w:rFonts w:ascii="Times New Roman" w:eastAsia="STXingkai" w:hAnsi="Times New Roman"/>
          <w:b/>
          <w:bCs/>
        </w:rPr>
      </w:pPr>
      <w:r w:rsidRPr="0086468D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86468D" w:rsidRPr="0086468D" w14:paraId="72DA4346" w14:textId="77777777" w:rsidTr="00414954">
        <w:tc>
          <w:tcPr>
            <w:tcW w:w="1176" w:type="dxa"/>
          </w:tcPr>
          <w:p w14:paraId="6C412389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C1A813B" w14:textId="78E7B614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7B09AB9C" w14:textId="582E87BF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84" w:type="dxa"/>
          </w:tcPr>
          <w:p w14:paraId="08351EB5" w14:textId="77777777" w:rsidR="0081295B" w:rsidRPr="0086468D" w:rsidRDefault="0081295B" w:rsidP="0081295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D034E29" w14:textId="7909CE1D" w:rsidR="0081295B" w:rsidRPr="0086468D" w:rsidRDefault="0081295B" w:rsidP="0081295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86468D" w:rsidRPr="0086468D" w14:paraId="6B659F0B" w14:textId="77777777" w:rsidTr="004779FF">
        <w:tc>
          <w:tcPr>
            <w:tcW w:w="1176" w:type="dxa"/>
          </w:tcPr>
          <w:p w14:paraId="266202C7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</w:tcPr>
          <w:p w14:paraId="3AEBCA6F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02C1CB10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5F97C3E8" w14:textId="77777777" w:rsidR="00761232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926AA71" w14:textId="5C4383BB" w:rsidR="0081295B" w:rsidRPr="0086468D" w:rsidRDefault="00761232" w:rsidP="00761232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86468D" w:rsidRPr="0086468D" w14:paraId="3CE526FD" w14:textId="77777777" w:rsidTr="000C6D2B">
        <w:tc>
          <w:tcPr>
            <w:tcW w:w="9060" w:type="dxa"/>
            <w:gridSpan w:val="2"/>
          </w:tcPr>
          <w:p w14:paraId="167BB253" w14:textId="77777777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198C000" w14:textId="5C0A696F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64CA3877" w14:textId="3BA344F2" w:rsidR="0081295B" w:rsidRPr="0086468D" w:rsidRDefault="0081295B" w:rsidP="008220E5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81295B" w:rsidRPr="0086468D" w14:paraId="200DB596" w14:textId="77777777" w:rsidTr="0081295B">
        <w:trPr>
          <w:trHeight w:val="4338"/>
        </w:trPr>
        <w:tc>
          <w:tcPr>
            <w:tcW w:w="9060" w:type="dxa"/>
            <w:gridSpan w:val="2"/>
          </w:tcPr>
          <w:p w14:paraId="39496986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506218EA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5E629DAD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0847D96E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476D13CC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3E9D53D9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34A68466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3320B5A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61EA74C7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  <w:p w14:paraId="7A8EE482" w14:textId="77777777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1CFFE555" w14:textId="37886553" w:rsidR="0081295B" w:rsidRPr="0086468D" w:rsidRDefault="0081295B" w:rsidP="008220E5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C3131E" w:rsidRPr="0086468D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86468D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309386BE" w14:textId="77777777" w:rsidR="00D24C34" w:rsidRPr="0086468D" w:rsidRDefault="00D24C34" w:rsidP="00D24C34">
      <w:pPr>
        <w:rPr>
          <w:rFonts w:ascii="Times New Roman" w:eastAsia="STXingkai" w:hAnsi="Times New Roman"/>
          <w:sz w:val="24"/>
          <w:szCs w:val="24"/>
        </w:rPr>
      </w:pPr>
    </w:p>
    <w:p w14:paraId="26A4FEEB" w14:textId="77777777" w:rsidR="00D24C34" w:rsidRPr="0086468D" w:rsidRDefault="00D24C34" w:rsidP="00D24C34"/>
    <w:p w14:paraId="22D43352" w14:textId="77777777" w:rsidR="00D24C34" w:rsidRPr="0086468D" w:rsidRDefault="00D24C34" w:rsidP="00D24C34"/>
    <w:p w14:paraId="41C1A23D" w14:textId="77777777" w:rsidR="00D24C34" w:rsidRPr="0086468D" w:rsidRDefault="00D24C34" w:rsidP="00D24C34">
      <w:pPr>
        <w:rPr>
          <w:rFonts w:ascii="Times New Roman" w:hAnsi="Times New Roman"/>
        </w:rPr>
      </w:pPr>
    </w:p>
    <w:p w14:paraId="6B87779E" w14:textId="77777777" w:rsidR="00687FAF" w:rsidRPr="0086468D" w:rsidRDefault="00687FAF" w:rsidP="00687FAF"/>
    <w:p w14:paraId="7DC1B6CB" w14:textId="77777777" w:rsidR="00E66983" w:rsidRPr="0086468D" w:rsidRDefault="00E66983"/>
    <w:sectPr w:rsidR="00E66983" w:rsidRPr="0086468D" w:rsidSect="00B9653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92DD5"/>
    <w:multiLevelType w:val="hybridMultilevel"/>
    <w:tmpl w:val="A94692F6"/>
    <w:lvl w:ilvl="0" w:tplc="82905C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541295">
    <w:abstractNumId w:val="3"/>
  </w:num>
  <w:num w:numId="2" w16cid:durableId="1080367066">
    <w:abstractNumId w:val="2"/>
  </w:num>
  <w:num w:numId="3" w16cid:durableId="426778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903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983"/>
    <w:rsid w:val="00020AA0"/>
    <w:rsid w:val="00027609"/>
    <w:rsid w:val="000614FE"/>
    <w:rsid w:val="00096B48"/>
    <w:rsid w:val="000B04C1"/>
    <w:rsid w:val="000E7293"/>
    <w:rsid w:val="00160CDD"/>
    <w:rsid w:val="001917D5"/>
    <w:rsid w:val="001B2654"/>
    <w:rsid w:val="00205ECA"/>
    <w:rsid w:val="00235E57"/>
    <w:rsid w:val="00267B4D"/>
    <w:rsid w:val="00293CC4"/>
    <w:rsid w:val="002D392B"/>
    <w:rsid w:val="002D6F4E"/>
    <w:rsid w:val="003C4335"/>
    <w:rsid w:val="003F1067"/>
    <w:rsid w:val="00427D52"/>
    <w:rsid w:val="00456882"/>
    <w:rsid w:val="004C4969"/>
    <w:rsid w:val="00512CCA"/>
    <w:rsid w:val="00590C43"/>
    <w:rsid w:val="00595CD5"/>
    <w:rsid w:val="00611728"/>
    <w:rsid w:val="00620D9E"/>
    <w:rsid w:val="00664031"/>
    <w:rsid w:val="00687FAF"/>
    <w:rsid w:val="006C61D8"/>
    <w:rsid w:val="00731B62"/>
    <w:rsid w:val="00761232"/>
    <w:rsid w:val="007A2297"/>
    <w:rsid w:val="007F3E78"/>
    <w:rsid w:val="0081295B"/>
    <w:rsid w:val="00814A0C"/>
    <w:rsid w:val="008220E5"/>
    <w:rsid w:val="0086468D"/>
    <w:rsid w:val="008D2683"/>
    <w:rsid w:val="008F7724"/>
    <w:rsid w:val="00907A66"/>
    <w:rsid w:val="00944E86"/>
    <w:rsid w:val="00971509"/>
    <w:rsid w:val="009720E4"/>
    <w:rsid w:val="009A2B56"/>
    <w:rsid w:val="009A4A13"/>
    <w:rsid w:val="009D79D7"/>
    <w:rsid w:val="00A52574"/>
    <w:rsid w:val="00AA1CA1"/>
    <w:rsid w:val="00AB6165"/>
    <w:rsid w:val="00B87D34"/>
    <w:rsid w:val="00B96532"/>
    <w:rsid w:val="00BF66DB"/>
    <w:rsid w:val="00C3131E"/>
    <w:rsid w:val="00D17BA7"/>
    <w:rsid w:val="00D24C34"/>
    <w:rsid w:val="00D85B4F"/>
    <w:rsid w:val="00DE117B"/>
    <w:rsid w:val="00DE57E0"/>
    <w:rsid w:val="00DF0E93"/>
    <w:rsid w:val="00E06077"/>
    <w:rsid w:val="00E22632"/>
    <w:rsid w:val="00E65D5B"/>
    <w:rsid w:val="00E66983"/>
    <w:rsid w:val="00E66E72"/>
    <w:rsid w:val="00EA7B1A"/>
    <w:rsid w:val="00EC1457"/>
    <w:rsid w:val="00EE1E3D"/>
    <w:rsid w:val="00F02072"/>
    <w:rsid w:val="00F3561A"/>
    <w:rsid w:val="00F41382"/>
    <w:rsid w:val="00F47BB8"/>
    <w:rsid w:val="00F60411"/>
    <w:rsid w:val="00F80E36"/>
    <w:rsid w:val="00F95CE9"/>
    <w:rsid w:val="00FD76C5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EEF62F"/>
  <w15:chartTrackingRefBased/>
  <w15:docId w15:val="{7A0C65C7-69C7-47FF-8F0A-0453C85D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03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87FAF"/>
    <w:pPr>
      <w:spacing w:after="0" w:line="240" w:lineRule="auto"/>
      <w:ind w:firstLine="284"/>
      <w:contextualSpacing/>
    </w:pPr>
    <w:rPr>
      <w:rFonts w:ascii="Times New Roman" w:hAnsi="Times New Roman"/>
      <w:sz w:val="24"/>
    </w:rPr>
  </w:style>
  <w:style w:type="character" w:styleId="Pogrubienie">
    <w:name w:val="Strong"/>
    <w:basedOn w:val="Domylnaczcionkaakapitu"/>
    <w:uiPriority w:val="22"/>
    <w:qFormat/>
    <w:rsid w:val="00687FAF"/>
    <w:rPr>
      <w:b/>
      <w:bCs/>
    </w:rPr>
  </w:style>
  <w:style w:type="paragraph" w:styleId="NormalnyWeb">
    <w:name w:val="Normal (Web)"/>
    <w:basedOn w:val="Normalny"/>
    <w:uiPriority w:val="99"/>
    <w:unhideWhenUsed/>
    <w:rsid w:val="00687F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4C34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24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sc2l">
    <w:name w:val="tresc2l"/>
    <w:basedOn w:val="Normalny"/>
    <w:rsid w:val="00205E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E117B"/>
    <w:rPr>
      <w:color w:val="0000FF"/>
      <w:u w:val="single"/>
    </w:rPr>
  </w:style>
  <w:style w:type="character" w:customStyle="1" w:styleId="desc-o-publ">
    <w:name w:val="desc-o-publ"/>
    <w:basedOn w:val="Domylnaczcionkaakapitu"/>
    <w:rsid w:val="00DE117B"/>
  </w:style>
  <w:style w:type="character" w:customStyle="1" w:styleId="desc-o-mb-title">
    <w:name w:val="desc-o-mb-title"/>
    <w:basedOn w:val="Domylnaczcionkaakapitu"/>
    <w:rsid w:val="00AB6165"/>
  </w:style>
  <w:style w:type="character" w:styleId="Uwydatnienie">
    <w:name w:val="Emphasis"/>
    <w:basedOn w:val="Domylnaczcionkaakapitu"/>
    <w:uiPriority w:val="20"/>
    <w:qFormat/>
    <w:rsid w:val="00AB6165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6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6E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6E7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E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E72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7612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61232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761232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0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ans.nysa.pl/sowa-www/sowacgi.php?KatID=0&amp;typ=record&amp;001=vtls003571867" TargetMode="External"/><Relationship Id="rId12" Type="http://schemas.openxmlformats.org/officeDocument/2006/relationships/hyperlink" Target="https://www.ksiegarnia-ekonomiczna.com.pl/modules.php?name=Sklep&amp;plik=lista&amp;nazwa=wyd&amp;id=1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ans.nysa.pl/sowa-www/sowacgi.php?KatID=0&amp;typ=repl&amp;view=1&amp;sort=byscore&amp;plnk=__wydawca_John+Wiley+%26+Sons" TargetMode="External"/><Relationship Id="rId11" Type="http://schemas.openxmlformats.org/officeDocument/2006/relationships/hyperlink" Target="https://www.ksiegarnia-ekonomiczna.com.pl/modules.php?name=Sklep&amp;plik=lista&amp;nazwa=wyd&amp;id=970&amp;hthost=1&amp;store_id=2" TargetMode="External"/><Relationship Id="rId5" Type="http://schemas.openxmlformats.org/officeDocument/2006/relationships/hyperlink" Target="https://biblioteka.pans.nysa.pl/sowa-www/sowacgi.php?KatID=0&amp;typ=repl&amp;view=1&amp;sort=byscore&amp;plnk=__wydawca_Oficyna+Wydawnicza+Szko%C5%82a+G%C5%82%C3%B3wna+Handlowa" TargetMode="Externa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wyd&amp;id=8&amp;hthost=1&amp;store_id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8914</Words>
  <Characters>53490</Characters>
  <Application>Microsoft Office Word</Application>
  <DocSecurity>0</DocSecurity>
  <Lines>445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72</cp:revision>
  <dcterms:created xsi:type="dcterms:W3CDTF">2021-11-09T10:02:00Z</dcterms:created>
  <dcterms:modified xsi:type="dcterms:W3CDTF">2024-05-17T06:51:00Z</dcterms:modified>
</cp:coreProperties>
</file>